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C55090" w14:textId="77777777" w:rsidR="009E34D2" w:rsidRDefault="009E34D2" w:rsidP="009E34D2">
      <w:pPr>
        <w:spacing w:after="0" w:line="240" w:lineRule="auto"/>
        <w:jc w:val="center"/>
        <w:textAlignment w:val="top"/>
        <w:rPr>
          <w:rFonts w:ascii="Arial" w:eastAsia="Times New Roman" w:hAnsi="Arial" w:cs="Arial"/>
          <w:color w:val="333333"/>
          <w:sz w:val="21"/>
          <w:szCs w:val="21"/>
          <w:lang w:eastAsia="it-IT"/>
        </w:rPr>
      </w:pPr>
      <w:r w:rsidRPr="009E34D2">
        <w:rPr>
          <w:rFonts w:ascii="Arial" w:eastAsia="Times New Roman" w:hAnsi="Arial" w:cs="Arial"/>
          <w:color w:val="333333"/>
          <w:sz w:val="21"/>
          <w:szCs w:val="21"/>
          <w:lang w:eastAsia="it-IT"/>
        </w:rPr>
        <w:br/>
      </w:r>
      <w:r w:rsidRPr="009E34D2">
        <w:rPr>
          <w:rFonts w:ascii="Arial" w:eastAsia="Times New Roman" w:hAnsi="Arial" w:cs="Arial"/>
          <w:noProof/>
          <w:color w:val="333333"/>
          <w:sz w:val="21"/>
          <w:szCs w:val="21"/>
          <w:lang w:eastAsia="it-IT"/>
        </w:rPr>
        <w:drawing>
          <wp:inline distT="0" distB="0" distL="0" distR="0" wp14:anchorId="402176F0" wp14:editId="5EDCB28C">
            <wp:extent cx="2981325" cy="1675442"/>
            <wp:effectExtent l="0" t="0" r="0" b="1270"/>
            <wp:docPr id="1" name="Immagine 1" descr="https://magazine.leviedeitesori.com/wp-content/uploads/sites/4/2022/03/Matilda-Effec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agazine.leviedeitesori.com/wp-content/uploads/sites/4/2022/03/Matilda-Effect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8721" cy="1690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B08B43" w14:textId="77777777" w:rsidR="009E34D2" w:rsidRDefault="009E34D2" w:rsidP="009E34D2">
      <w:pPr>
        <w:spacing w:after="0" w:line="240" w:lineRule="auto"/>
        <w:jc w:val="center"/>
        <w:textAlignment w:val="top"/>
        <w:rPr>
          <w:rFonts w:ascii="Arial" w:eastAsia="Times New Roman" w:hAnsi="Arial" w:cs="Arial"/>
          <w:color w:val="333333"/>
          <w:sz w:val="21"/>
          <w:szCs w:val="21"/>
          <w:lang w:eastAsia="it-IT"/>
        </w:rPr>
      </w:pPr>
    </w:p>
    <w:p w14:paraId="27DB7936" w14:textId="77777777" w:rsidR="009E34D2" w:rsidRDefault="009E34D2" w:rsidP="009E34D2">
      <w:pPr>
        <w:spacing w:after="0" w:line="360" w:lineRule="auto"/>
        <w:jc w:val="center"/>
        <w:textAlignment w:val="top"/>
        <w:rPr>
          <w:rFonts w:ascii="Arial" w:eastAsia="Times New Roman" w:hAnsi="Arial" w:cs="Arial"/>
          <w:color w:val="333333"/>
          <w:sz w:val="21"/>
          <w:szCs w:val="21"/>
          <w:lang w:eastAsia="it-IT"/>
        </w:rPr>
      </w:pPr>
    </w:p>
    <w:p w14:paraId="29C5C770" w14:textId="0581397A" w:rsidR="009E34D2" w:rsidRDefault="0058691F" w:rsidP="009E34D2">
      <w:pPr>
        <w:spacing w:after="0" w:line="360" w:lineRule="auto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THE ARTS AGAINST STEREOTYPES</w:t>
      </w:r>
    </w:p>
    <w:p w14:paraId="2380DDB8" w14:textId="0F1F50F1" w:rsidR="009E34D2" w:rsidRDefault="0058691F" w:rsidP="009E34D2">
      <w:pPr>
        <w:spacing w:after="0" w:line="360" w:lineRule="auto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STARTING WITH SCIENCE</w:t>
      </w:r>
    </w:p>
    <w:p w14:paraId="21C6A101" w14:textId="1BAD73F3" w:rsidR="009E34D2" w:rsidRDefault="009E34D2" w:rsidP="009E34D2">
      <w:pPr>
        <w:spacing w:after="0" w:line="360" w:lineRule="auto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9E34D2">
        <w:rPr>
          <w:rFonts w:ascii="opensans" w:eastAsia="Times New Roman" w:hAnsi="opensans" w:cs="Times New Roman"/>
          <w:b/>
          <w:bCs/>
          <w:color w:val="333333"/>
          <w:sz w:val="24"/>
          <w:szCs w:val="24"/>
          <w:bdr w:val="none" w:sz="0" w:space="0" w:color="auto" w:frame="1"/>
          <w:lang w:eastAsia="it-IT"/>
        </w:rPr>
        <w:t> “</w:t>
      </w:r>
      <w:r w:rsidR="0058691F">
        <w:rPr>
          <w:rFonts w:ascii="opensans" w:eastAsia="Times New Roman" w:hAnsi="opensans" w:cs="Times New Roman"/>
          <w:b/>
          <w:bCs/>
          <w:color w:val="333333"/>
          <w:sz w:val="24"/>
          <w:szCs w:val="24"/>
          <w:bdr w:val="none" w:sz="0" w:space="0" w:color="auto" w:frame="1"/>
          <w:lang w:eastAsia="it-IT"/>
        </w:rPr>
        <w:t xml:space="preserve">International </w:t>
      </w:r>
      <w:proofErr w:type="spellStart"/>
      <w:r w:rsidR="0058691F">
        <w:rPr>
          <w:rFonts w:ascii="opensans" w:eastAsia="Times New Roman" w:hAnsi="opensans" w:cs="Times New Roman"/>
          <w:b/>
          <w:bCs/>
          <w:color w:val="333333"/>
          <w:sz w:val="24"/>
          <w:szCs w:val="24"/>
          <w:bdr w:val="none" w:sz="0" w:space="0" w:color="auto" w:frame="1"/>
          <w:lang w:eastAsia="it-IT"/>
        </w:rPr>
        <w:t>Women’s</w:t>
      </w:r>
      <w:proofErr w:type="spellEnd"/>
      <w:r w:rsidR="0058691F">
        <w:rPr>
          <w:rFonts w:ascii="opensans" w:eastAsia="Times New Roman" w:hAnsi="opensans" w:cs="Times New Roman"/>
          <w:b/>
          <w:bCs/>
          <w:color w:val="333333"/>
          <w:sz w:val="24"/>
          <w:szCs w:val="24"/>
          <w:bdr w:val="none" w:sz="0" w:space="0" w:color="auto" w:frame="1"/>
          <w:lang w:eastAsia="it-IT"/>
        </w:rPr>
        <w:t xml:space="preserve"> </w:t>
      </w:r>
      <w:proofErr w:type="spellStart"/>
      <w:r w:rsidR="0058691F">
        <w:rPr>
          <w:rFonts w:ascii="opensans" w:eastAsia="Times New Roman" w:hAnsi="opensans" w:cs="Times New Roman"/>
          <w:b/>
          <w:bCs/>
          <w:color w:val="333333"/>
          <w:sz w:val="24"/>
          <w:szCs w:val="24"/>
          <w:bdr w:val="none" w:sz="0" w:space="0" w:color="auto" w:frame="1"/>
          <w:lang w:eastAsia="it-IT"/>
        </w:rPr>
        <w:t>Day</w:t>
      </w:r>
      <w:proofErr w:type="spellEnd"/>
      <w:r w:rsidR="0058691F">
        <w:rPr>
          <w:rFonts w:ascii="opensans" w:eastAsia="Times New Roman" w:hAnsi="opensans" w:cs="Times New Roman"/>
          <w:b/>
          <w:bCs/>
          <w:color w:val="333333"/>
          <w:sz w:val="24"/>
          <w:szCs w:val="24"/>
          <w:bdr w:val="none" w:sz="0" w:space="0" w:color="auto" w:frame="1"/>
          <w:lang w:eastAsia="it-IT"/>
        </w:rPr>
        <w:t xml:space="preserve"> in Science</w:t>
      </w:r>
      <w:r>
        <w:rPr>
          <w:rFonts w:ascii="opensans" w:eastAsia="Times New Roman" w:hAnsi="opensans" w:cs="Times New Roman"/>
          <w:b/>
          <w:bCs/>
          <w:color w:val="333333"/>
          <w:sz w:val="24"/>
          <w:szCs w:val="24"/>
          <w:bdr w:val="none" w:sz="0" w:space="0" w:color="auto" w:frame="1"/>
          <w:lang w:eastAsia="it-IT"/>
        </w:rPr>
        <w:t>”</w:t>
      </w:r>
    </w:p>
    <w:p w14:paraId="5C1B6FF0" w14:textId="77777777" w:rsidR="009E34D2" w:rsidRPr="009E34D2" w:rsidRDefault="009E34D2" w:rsidP="009E34D2">
      <w:pPr>
        <w:spacing w:after="0" w:line="240" w:lineRule="auto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</w:p>
    <w:p w14:paraId="23A23C75" w14:textId="154C8EA7" w:rsidR="00111816" w:rsidRDefault="0058691F" w:rsidP="009E34D2">
      <w:pPr>
        <w:spacing w:after="0" w:line="360" w:lineRule="atLeast"/>
        <w:jc w:val="both"/>
        <w:textAlignment w:val="baseline"/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</w:pPr>
      <w:proofErr w:type="gramStart"/>
      <w:r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>The</w:t>
      </w:r>
      <w:r w:rsidR="009E34D2" w:rsidRPr="009E34D2">
        <w:rPr>
          <w:rFonts w:ascii="opensans" w:eastAsia="Times New Roman" w:hAnsi="opensans" w:cs="Times New Roman"/>
          <w:b/>
          <w:bCs/>
          <w:color w:val="333333"/>
          <w:sz w:val="24"/>
          <w:szCs w:val="24"/>
          <w:bdr w:val="none" w:sz="0" w:space="0" w:color="auto" w:frame="1"/>
          <w:lang w:eastAsia="it-IT"/>
        </w:rPr>
        <w:t> </w:t>
      </w:r>
      <w:r w:rsidRPr="009E34D2">
        <w:rPr>
          <w:rFonts w:ascii="opensans" w:eastAsia="Times New Roman" w:hAnsi="opensans" w:cs="Times New Roman"/>
          <w:b/>
          <w:bCs/>
          <w:color w:val="333333"/>
          <w:sz w:val="24"/>
          <w:szCs w:val="24"/>
          <w:bdr w:val="none" w:sz="0" w:space="0" w:color="auto" w:frame="1"/>
          <w:lang w:eastAsia="it-IT"/>
        </w:rPr>
        <w:t> “</w:t>
      </w:r>
      <w:proofErr w:type="gramEnd"/>
      <w:r>
        <w:rPr>
          <w:rFonts w:ascii="opensans" w:eastAsia="Times New Roman" w:hAnsi="opensans" w:cs="Times New Roman"/>
          <w:b/>
          <w:bCs/>
          <w:color w:val="333333"/>
          <w:sz w:val="24"/>
          <w:szCs w:val="24"/>
          <w:bdr w:val="none" w:sz="0" w:space="0" w:color="auto" w:frame="1"/>
          <w:lang w:eastAsia="it-IT"/>
        </w:rPr>
        <w:t xml:space="preserve">International </w:t>
      </w:r>
      <w:proofErr w:type="spellStart"/>
      <w:r>
        <w:rPr>
          <w:rFonts w:ascii="opensans" w:eastAsia="Times New Roman" w:hAnsi="opensans" w:cs="Times New Roman"/>
          <w:b/>
          <w:bCs/>
          <w:color w:val="333333"/>
          <w:sz w:val="24"/>
          <w:szCs w:val="24"/>
          <w:bdr w:val="none" w:sz="0" w:space="0" w:color="auto" w:frame="1"/>
          <w:lang w:eastAsia="it-IT"/>
        </w:rPr>
        <w:t>Women’s</w:t>
      </w:r>
      <w:proofErr w:type="spellEnd"/>
      <w:r>
        <w:rPr>
          <w:rFonts w:ascii="opensans" w:eastAsia="Times New Roman" w:hAnsi="opensans" w:cs="Times New Roman"/>
          <w:b/>
          <w:bCs/>
          <w:color w:val="333333"/>
          <w:sz w:val="24"/>
          <w:szCs w:val="24"/>
          <w:bdr w:val="none" w:sz="0" w:space="0" w:color="auto" w:frame="1"/>
          <w:lang w:eastAsia="it-IT"/>
        </w:rPr>
        <w:t xml:space="preserve"> </w:t>
      </w:r>
      <w:proofErr w:type="spellStart"/>
      <w:r>
        <w:rPr>
          <w:rFonts w:ascii="opensans" w:eastAsia="Times New Roman" w:hAnsi="opensans" w:cs="Times New Roman"/>
          <w:b/>
          <w:bCs/>
          <w:color w:val="333333"/>
          <w:sz w:val="24"/>
          <w:szCs w:val="24"/>
          <w:bdr w:val="none" w:sz="0" w:space="0" w:color="auto" w:frame="1"/>
          <w:lang w:eastAsia="it-IT"/>
        </w:rPr>
        <w:t>Day</w:t>
      </w:r>
      <w:proofErr w:type="spellEnd"/>
      <w:r>
        <w:rPr>
          <w:rFonts w:ascii="opensans" w:eastAsia="Times New Roman" w:hAnsi="opensans" w:cs="Times New Roman"/>
          <w:b/>
          <w:bCs/>
          <w:color w:val="333333"/>
          <w:sz w:val="24"/>
          <w:szCs w:val="24"/>
          <w:bdr w:val="none" w:sz="0" w:space="0" w:color="auto" w:frame="1"/>
          <w:lang w:eastAsia="it-IT"/>
        </w:rPr>
        <w:t xml:space="preserve"> in Science”</w:t>
      </w:r>
      <w:r>
        <w:rPr>
          <w:rFonts w:ascii="opensans" w:eastAsia="Times New Roman" w:hAnsi="opensans" w:cs="Times New Roman"/>
          <w:b/>
          <w:bCs/>
          <w:color w:val="333333"/>
          <w:sz w:val="24"/>
          <w:szCs w:val="24"/>
          <w:bdr w:val="none" w:sz="0" w:space="0" w:color="auto" w:frame="1"/>
          <w:lang w:eastAsia="it-IT"/>
        </w:rPr>
        <w:t xml:space="preserve"> </w:t>
      </w:r>
      <w:proofErr w:type="spellStart"/>
      <w:r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>is</w:t>
      </w:r>
      <w:proofErr w:type="spellEnd"/>
      <w:r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 </w:t>
      </w:r>
      <w:proofErr w:type="spellStart"/>
      <w:r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>celebrated</w:t>
      </w:r>
      <w:proofErr w:type="spellEnd"/>
      <w:r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 on </w:t>
      </w:r>
      <w:proofErr w:type="spellStart"/>
      <w:r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>February</w:t>
      </w:r>
      <w:proofErr w:type="spellEnd"/>
      <w:r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 11th.</w:t>
      </w:r>
    </w:p>
    <w:p w14:paraId="21F6080F" w14:textId="0E6FC191" w:rsidR="009E34D2" w:rsidRPr="009E34D2" w:rsidRDefault="0058691F" w:rsidP="009E34D2">
      <w:pPr>
        <w:spacing w:after="0" w:line="360" w:lineRule="atLeast"/>
        <w:jc w:val="both"/>
        <w:textAlignment w:val="baseline"/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</w:pPr>
      <w:proofErr w:type="spellStart"/>
      <w:r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>It</w:t>
      </w:r>
      <w:proofErr w:type="spellEnd"/>
      <w:r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 </w:t>
      </w:r>
      <w:proofErr w:type="spellStart"/>
      <w:r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>was</w:t>
      </w:r>
      <w:proofErr w:type="spellEnd"/>
      <w:r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 set up by the UN in</w:t>
      </w:r>
      <w:r w:rsidR="009E34D2" w:rsidRPr="009E34D2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 2015 </w:t>
      </w:r>
      <w:r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to </w:t>
      </w:r>
      <w:proofErr w:type="spellStart"/>
      <w:r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>attract</w:t>
      </w:r>
      <w:proofErr w:type="spellEnd"/>
      <w:r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 the </w:t>
      </w:r>
      <w:proofErr w:type="spellStart"/>
      <w:r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>insterest</w:t>
      </w:r>
      <w:proofErr w:type="spellEnd"/>
      <w:r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 of the public opinion </w:t>
      </w:r>
      <w:proofErr w:type="spellStart"/>
      <w:r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>about</w:t>
      </w:r>
      <w:proofErr w:type="spellEnd"/>
      <w:r w:rsidR="009E34D2" w:rsidRPr="009E34D2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 </w:t>
      </w:r>
      <w:r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gender </w:t>
      </w:r>
      <w:proofErr w:type="spellStart"/>
      <w:r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>stereotypes</w:t>
      </w:r>
      <w:proofErr w:type="spellEnd"/>
      <w:r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 in science</w:t>
      </w:r>
      <w:r w:rsidR="009E34D2" w:rsidRPr="009E34D2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>.</w:t>
      </w:r>
    </w:p>
    <w:p w14:paraId="769FD9B9" w14:textId="77777777" w:rsidR="00111816" w:rsidRDefault="00111816" w:rsidP="009E34D2">
      <w:pPr>
        <w:spacing w:after="0" w:line="360" w:lineRule="atLeast"/>
        <w:jc w:val="both"/>
        <w:textAlignment w:val="baseline"/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</w:pPr>
    </w:p>
    <w:p w14:paraId="6D7089D6" w14:textId="254EAE47" w:rsidR="009E34D2" w:rsidRPr="009E34D2" w:rsidRDefault="00111816" w:rsidP="009E34D2">
      <w:pPr>
        <w:spacing w:after="0" w:line="360" w:lineRule="atLeast"/>
        <w:jc w:val="both"/>
        <w:textAlignment w:val="baseline"/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</w:pPr>
      <w:r w:rsidRPr="009E34D2">
        <w:rPr>
          <w:rFonts w:ascii="opensans" w:eastAsia="Times New Roman" w:hAnsi="opensans" w:cs="Times New Roman"/>
          <w:noProof/>
          <w:color w:val="333333"/>
          <w:sz w:val="24"/>
          <w:szCs w:val="24"/>
          <w:lang w:eastAsia="it-IT"/>
        </w:rPr>
        <w:drawing>
          <wp:inline distT="0" distB="0" distL="0" distR="0" wp14:anchorId="53BA8B23" wp14:editId="3678953B">
            <wp:extent cx="2857500" cy="1485900"/>
            <wp:effectExtent l="0" t="0" r="0" b="0"/>
            <wp:docPr id="2" name="Immagine 2" descr="https://magazine.leviedeitesori.com/wp-content/uploads/sites/4/2022/03/f4a2c8df0015e694e45ab18992457f33edb9b95fjpg-300x156.jpg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magazine.leviedeitesori.com/wp-content/uploads/sites/4/2022/03/f4a2c8df0015e694e45ab18992457f33edb9b95fjpg-300x156.jpg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816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 </w:t>
      </w:r>
      <w:r w:rsidRPr="009E34D2">
        <w:rPr>
          <w:rFonts w:ascii="opensans" w:eastAsia="Times New Roman" w:hAnsi="opensans" w:cs="Times New Roman"/>
          <w:b/>
          <w:color w:val="333333"/>
          <w:sz w:val="24"/>
          <w:szCs w:val="24"/>
          <w:lang w:eastAsia="it-IT"/>
        </w:rPr>
        <w:t xml:space="preserve">Ilaria </w:t>
      </w:r>
      <w:proofErr w:type="spellStart"/>
      <w:r w:rsidRPr="009E34D2">
        <w:rPr>
          <w:rFonts w:ascii="opensans" w:eastAsia="Times New Roman" w:hAnsi="opensans" w:cs="Times New Roman"/>
          <w:b/>
          <w:color w:val="333333"/>
          <w:sz w:val="24"/>
          <w:szCs w:val="24"/>
          <w:lang w:eastAsia="it-IT"/>
        </w:rPr>
        <w:t>Margutti</w:t>
      </w:r>
      <w:r w:rsidR="0058691F">
        <w:rPr>
          <w:rFonts w:ascii="opensans" w:eastAsia="Times New Roman" w:hAnsi="opensans" w:cs="Times New Roman"/>
          <w:b/>
          <w:color w:val="333333"/>
          <w:sz w:val="24"/>
          <w:szCs w:val="24"/>
          <w:lang w:eastAsia="it-IT"/>
        </w:rPr>
        <w:t>’s</w:t>
      </w:r>
      <w:proofErr w:type="spellEnd"/>
      <w:r w:rsidR="0058691F">
        <w:rPr>
          <w:rFonts w:ascii="opensans" w:eastAsia="Times New Roman" w:hAnsi="opensans" w:cs="Times New Roman"/>
          <w:b/>
          <w:color w:val="333333"/>
          <w:sz w:val="24"/>
          <w:szCs w:val="24"/>
          <w:lang w:eastAsia="it-IT"/>
        </w:rPr>
        <w:t xml:space="preserve"> work</w:t>
      </w:r>
    </w:p>
    <w:p w14:paraId="1164CBDC" w14:textId="77777777" w:rsidR="00111816" w:rsidRDefault="00111816" w:rsidP="009E34D2">
      <w:pPr>
        <w:spacing w:after="0" w:line="360" w:lineRule="atLeast"/>
        <w:jc w:val="both"/>
        <w:textAlignment w:val="baseline"/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</w:pPr>
    </w:p>
    <w:p w14:paraId="62ED66CD" w14:textId="2114E9BE" w:rsidR="00172748" w:rsidRDefault="0058691F" w:rsidP="009E34D2">
      <w:pPr>
        <w:spacing w:after="0" w:line="360" w:lineRule="atLeast"/>
        <w:jc w:val="both"/>
        <w:textAlignment w:val="baseline"/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</w:pPr>
      <w:proofErr w:type="spellStart"/>
      <w:r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>Between</w:t>
      </w:r>
      <w:proofErr w:type="spellEnd"/>
      <w:r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 the end of the 19th Century and the first </w:t>
      </w:r>
      <w:proofErr w:type="spellStart"/>
      <w:r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>years</w:t>
      </w:r>
      <w:proofErr w:type="spellEnd"/>
      <w:r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 of</w:t>
      </w:r>
      <w:r w:rsidR="009E34D2" w:rsidRPr="009E34D2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 </w:t>
      </w:r>
      <w:r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>the 20th Century,</w:t>
      </w:r>
      <w:r w:rsidR="00111816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 </w:t>
      </w:r>
      <w:proofErr w:type="spellStart"/>
      <w:r w:rsidR="008F6937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>many</w:t>
      </w:r>
      <w:proofErr w:type="spellEnd"/>
      <w:r w:rsidR="008F6937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 </w:t>
      </w:r>
      <w:proofErr w:type="spellStart"/>
      <w:r w:rsidR="008F6937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>prejudices</w:t>
      </w:r>
      <w:proofErr w:type="spellEnd"/>
      <w:r w:rsidR="008F6937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 </w:t>
      </w:r>
      <w:proofErr w:type="spellStart"/>
      <w:r w:rsidR="008F6937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>occurs</w:t>
      </w:r>
      <w:proofErr w:type="spellEnd"/>
      <w:r w:rsidR="008F6937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 to </w:t>
      </w:r>
      <w:proofErr w:type="spellStart"/>
      <w:r w:rsidR="008F6937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>women</w:t>
      </w:r>
      <w:proofErr w:type="spellEnd"/>
      <w:r w:rsidR="008F6937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 in science and</w:t>
      </w:r>
      <w:r w:rsidR="00111816" w:rsidRPr="009E34D2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 </w:t>
      </w:r>
      <w:r>
        <w:rPr>
          <w:rFonts w:ascii="opensans" w:eastAsia="Times New Roman" w:hAnsi="opensans" w:cs="Times New Roman"/>
          <w:b/>
          <w:bCs/>
          <w:color w:val="333333"/>
          <w:sz w:val="24"/>
          <w:szCs w:val="24"/>
          <w:bdr w:val="none" w:sz="0" w:space="0" w:color="auto" w:frame="1"/>
          <w:lang w:eastAsia="it-IT"/>
        </w:rPr>
        <w:t xml:space="preserve">the </w:t>
      </w:r>
      <w:proofErr w:type="spellStart"/>
      <w:r>
        <w:rPr>
          <w:rFonts w:ascii="opensans" w:eastAsia="Times New Roman" w:hAnsi="opensans" w:cs="Times New Roman"/>
          <w:b/>
          <w:bCs/>
          <w:color w:val="333333"/>
          <w:sz w:val="24"/>
          <w:szCs w:val="24"/>
          <w:bdr w:val="none" w:sz="0" w:space="0" w:color="auto" w:frame="1"/>
          <w:lang w:eastAsia="it-IT"/>
        </w:rPr>
        <w:t>process</w:t>
      </w:r>
      <w:proofErr w:type="spellEnd"/>
      <w:r>
        <w:rPr>
          <w:rFonts w:ascii="opensans" w:eastAsia="Times New Roman" w:hAnsi="opensans" w:cs="Times New Roman"/>
          <w:b/>
          <w:bCs/>
          <w:color w:val="333333"/>
          <w:sz w:val="24"/>
          <w:szCs w:val="24"/>
          <w:bdr w:val="none" w:sz="0" w:space="0" w:color="auto" w:frame="1"/>
          <w:lang w:eastAsia="it-IT"/>
        </w:rPr>
        <w:t xml:space="preserve"> of</w:t>
      </w:r>
      <w:r w:rsidR="00111816" w:rsidRPr="009E34D2">
        <w:rPr>
          <w:rFonts w:ascii="opensans" w:eastAsia="Times New Roman" w:hAnsi="opensans" w:cs="Times New Roman"/>
          <w:b/>
          <w:bCs/>
          <w:color w:val="333333"/>
          <w:sz w:val="24"/>
          <w:szCs w:val="24"/>
          <w:bdr w:val="none" w:sz="0" w:space="0" w:color="auto" w:frame="1"/>
          <w:lang w:eastAsia="it-IT"/>
        </w:rPr>
        <w:t xml:space="preserve"> “</w:t>
      </w:r>
      <w:proofErr w:type="spellStart"/>
      <w:r w:rsidR="00111816" w:rsidRPr="009E34D2">
        <w:rPr>
          <w:rFonts w:ascii="opensans" w:eastAsia="Times New Roman" w:hAnsi="opensans" w:cs="Times New Roman"/>
          <w:b/>
          <w:bCs/>
          <w:color w:val="333333"/>
          <w:sz w:val="24"/>
          <w:szCs w:val="24"/>
          <w:bdr w:val="none" w:sz="0" w:space="0" w:color="auto" w:frame="1"/>
          <w:lang w:eastAsia="it-IT"/>
        </w:rPr>
        <w:t>cancell</w:t>
      </w:r>
      <w:r>
        <w:rPr>
          <w:rFonts w:ascii="opensans" w:eastAsia="Times New Roman" w:hAnsi="opensans" w:cs="Times New Roman"/>
          <w:b/>
          <w:bCs/>
          <w:color w:val="333333"/>
          <w:sz w:val="24"/>
          <w:szCs w:val="24"/>
          <w:bdr w:val="none" w:sz="0" w:space="0" w:color="auto" w:frame="1"/>
          <w:lang w:eastAsia="it-IT"/>
        </w:rPr>
        <w:t>ation</w:t>
      </w:r>
      <w:proofErr w:type="spellEnd"/>
      <w:r w:rsidR="00111816" w:rsidRPr="009E34D2">
        <w:rPr>
          <w:rFonts w:ascii="opensans" w:eastAsia="Times New Roman" w:hAnsi="opensans" w:cs="Times New Roman"/>
          <w:b/>
          <w:bCs/>
          <w:color w:val="333333"/>
          <w:sz w:val="24"/>
          <w:szCs w:val="24"/>
          <w:bdr w:val="none" w:sz="0" w:space="0" w:color="auto" w:frame="1"/>
          <w:lang w:eastAsia="it-IT"/>
        </w:rPr>
        <w:t xml:space="preserve">” </w:t>
      </w:r>
      <w:r>
        <w:rPr>
          <w:rFonts w:ascii="opensans" w:eastAsia="Times New Roman" w:hAnsi="opensans" w:cs="Times New Roman"/>
          <w:b/>
          <w:bCs/>
          <w:color w:val="333333"/>
          <w:sz w:val="24"/>
          <w:szCs w:val="24"/>
          <w:bdr w:val="none" w:sz="0" w:space="0" w:color="auto" w:frame="1"/>
          <w:lang w:eastAsia="it-IT"/>
        </w:rPr>
        <w:t xml:space="preserve">of </w:t>
      </w:r>
      <w:proofErr w:type="spellStart"/>
      <w:r>
        <w:rPr>
          <w:rFonts w:ascii="opensans" w:eastAsia="Times New Roman" w:hAnsi="opensans" w:cs="Times New Roman"/>
          <w:b/>
          <w:bCs/>
          <w:color w:val="333333"/>
          <w:sz w:val="24"/>
          <w:szCs w:val="24"/>
          <w:bdr w:val="none" w:sz="0" w:space="0" w:color="auto" w:frame="1"/>
          <w:lang w:eastAsia="it-IT"/>
        </w:rPr>
        <w:t>their</w:t>
      </w:r>
      <w:proofErr w:type="spellEnd"/>
      <w:r>
        <w:rPr>
          <w:rFonts w:ascii="opensans" w:eastAsia="Times New Roman" w:hAnsi="opensans" w:cs="Times New Roman"/>
          <w:b/>
          <w:bCs/>
          <w:color w:val="333333"/>
          <w:sz w:val="24"/>
          <w:szCs w:val="24"/>
          <w:bdr w:val="none" w:sz="0" w:space="0" w:color="auto" w:frame="1"/>
          <w:lang w:eastAsia="it-IT"/>
        </w:rPr>
        <w:t xml:space="preserve"> </w:t>
      </w:r>
      <w:proofErr w:type="spellStart"/>
      <w:r>
        <w:rPr>
          <w:rFonts w:ascii="opensans" w:eastAsia="Times New Roman" w:hAnsi="opensans" w:cs="Times New Roman"/>
          <w:b/>
          <w:bCs/>
          <w:color w:val="333333"/>
          <w:sz w:val="24"/>
          <w:szCs w:val="24"/>
          <w:bdr w:val="none" w:sz="0" w:space="0" w:color="auto" w:frame="1"/>
          <w:lang w:eastAsia="it-IT"/>
        </w:rPr>
        <w:t>research</w:t>
      </w:r>
      <w:proofErr w:type="spellEnd"/>
      <w:r w:rsidR="008F6937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 </w:t>
      </w:r>
      <w:proofErr w:type="spellStart"/>
      <w:r w:rsidR="008F6937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>takes</w:t>
      </w:r>
      <w:proofErr w:type="spellEnd"/>
      <w:r w:rsidR="008F6937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 </w:t>
      </w:r>
      <w:proofErr w:type="spellStart"/>
      <w:r w:rsidR="008F6937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>place</w:t>
      </w:r>
      <w:proofErr w:type="spellEnd"/>
      <w:r w:rsidR="008F6937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>.</w:t>
      </w:r>
      <w:r w:rsidR="00111816" w:rsidRPr="009E34D2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 </w:t>
      </w:r>
      <w:proofErr w:type="spellStart"/>
      <w:r w:rsidR="008F6937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>This</w:t>
      </w:r>
      <w:proofErr w:type="spellEnd"/>
      <w:r w:rsidR="008F6937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 </w:t>
      </w:r>
      <w:proofErr w:type="spellStart"/>
      <w:r w:rsidR="008F6937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>was</w:t>
      </w:r>
      <w:proofErr w:type="spellEnd"/>
      <w:r w:rsidR="008F6937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 </w:t>
      </w:r>
      <w:proofErr w:type="spellStart"/>
      <w:r w:rsidR="008F6937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>also</w:t>
      </w:r>
      <w:proofErr w:type="spellEnd"/>
      <w:r w:rsidR="008F6937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 </w:t>
      </w:r>
      <w:proofErr w:type="spellStart"/>
      <w:r w:rsidR="008F6937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>favoured</w:t>
      </w:r>
      <w:proofErr w:type="spellEnd"/>
      <w:r w:rsidR="008F6937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 by the </w:t>
      </w:r>
      <w:proofErr w:type="spellStart"/>
      <w:r w:rsidR="008F6937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>fact</w:t>
      </w:r>
      <w:proofErr w:type="spellEnd"/>
      <w:r w:rsidR="008F6937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 </w:t>
      </w:r>
      <w:proofErr w:type="spellStart"/>
      <w:r w:rsidR="008F6937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>that</w:t>
      </w:r>
      <w:proofErr w:type="spellEnd"/>
      <w:r w:rsidR="009E34D2" w:rsidRPr="009E34D2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, </w:t>
      </w:r>
      <w:proofErr w:type="spellStart"/>
      <w:r w:rsidR="008F6937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>nearly</w:t>
      </w:r>
      <w:proofErr w:type="spellEnd"/>
      <w:r w:rsidR="008F6937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 </w:t>
      </w:r>
      <w:proofErr w:type="spellStart"/>
      <w:r w:rsidR="008F6937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>always</w:t>
      </w:r>
      <w:proofErr w:type="spellEnd"/>
      <w:r w:rsidR="009E34D2" w:rsidRPr="009E34D2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, </w:t>
      </w:r>
      <w:proofErr w:type="spellStart"/>
      <w:r w:rsidR="008F6937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>women</w:t>
      </w:r>
      <w:proofErr w:type="spellEnd"/>
      <w:r w:rsidR="008F6937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 </w:t>
      </w:r>
      <w:proofErr w:type="spellStart"/>
      <w:r w:rsidR="008F6937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>had</w:t>
      </w:r>
      <w:proofErr w:type="spellEnd"/>
      <w:r w:rsidR="008F6937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 to </w:t>
      </w:r>
      <w:proofErr w:type="spellStart"/>
      <w:r w:rsidR="008F6937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>publish</w:t>
      </w:r>
      <w:proofErr w:type="spellEnd"/>
      <w:r w:rsidR="008F6937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 </w:t>
      </w:r>
      <w:proofErr w:type="spellStart"/>
      <w:r w:rsidR="008F6937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>their</w:t>
      </w:r>
      <w:proofErr w:type="spellEnd"/>
      <w:r w:rsidR="008F6937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 work </w:t>
      </w:r>
      <w:r w:rsidR="008A2128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under </w:t>
      </w:r>
      <w:proofErr w:type="spellStart"/>
      <w:r w:rsidR="008A2128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>their</w:t>
      </w:r>
      <w:proofErr w:type="spellEnd"/>
      <w:r w:rsidR="008A2128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 </w:t>
      </w:r>
      <w:proofErr w:type="spellStart"/>
      <w:r w:rsidR="008A2128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>husbands</w:t>
      </w:r>
      <w:proofErr w:type="spellEnd"/>
      <w:r w:rsidR="008A2128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’ </w:t>
      </w:r>
      <w:proofErr w:type="spellStart"/>
      <w:r w:rsidR="008A2128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>names</w:t>
      </w:r>
      <w:proofErr w:type="spellEnd"/>
      <w:r w:rsidR="008A2128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>,</w:t>
      </w:r>
      <w:r w:rsidR="008F6937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 </w:t>
      </w:r>
      <w:r w:rsidR="008A2128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or under a male </w:t>
      </w:r>
      <w:proofErr w:type="spellStart"/>
      <w:r w:rsidR="008A2128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>pseudonym</w:t>
      </w:r>
      <w:proofErr w:type="spellEnd"/>
      <w:r w:rsidR="008A2128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, </w:t>
      </w:r>
      <w:r w:rsidR="008F6937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to be </w:t>
      </w:r>
      <w:proofErr w:type="spellStart"/>
      <w:r w:rsidR="008F6937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>taken</w:t>
      </w:r>
      <w:proofErr w:type="spellEnd"/>
      <w:r w:rsidR="008F6937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 </w:t>
      </w:r>
      <w:proofErr w:type="spellStart"/>
      <w:r w:rsidR="008F6937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>into</w:t>
      </w:r>
      <w:proofErr w:type="spellEnd"/>
      <w:r w:rsidR="008F6937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 </w:t>
      </w:r>
      <w:proofErr w:type="spellStart"/>
      <w:r w:rsidR="008F6937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>consideration</w:t>
      </w:r>
      <w:proofErr w:type="spellEnd"/>
      <w:r w:rsidR="009E34D2" w:rsidRPr="009E34D2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>.</w:t>
      </w:r>
    </w:p>
    <w:p w14:paraId="488DA2EF" w14:textId="77777777" w:rsidR="00172748" w:rsidRPr="009E34D2" w:rsidRDefault="00172748" w:rsidP="009E34D2">
      <w:pPr>
        <w:spacing w:after="0" w:line="360" w:lineRule="atLeast"/>
        <w:jc w:val="both"/>
        <w:textAlignment w:val="baseline"/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</w:pPr>
    </w:p>
    <w:p w14:paraId="7CB08A34" w14:textId="518AE450" w:rsidR="009E34D2" w:rsidRPr="009E34D2" w:rsidRDefault="009E34D2" w:rsidP="009E34D2">
      <w:pPr>
        <w:spacing w:after="0" w:line="360" w:lineRule="atLeast"/>
        <w:jc w:val="both"/>
        <w:textAlignment w:val="baseline"/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</w:pPr>
      <w:r w:rsidRPr="009E34D2">
        <w:rPr>
          <w:rFonts w:ascii="opensans" w:eastAsia="Times New Roman" w:hAnsi="opensans" w:cs="Times New Roman"/>
          <w:noProof/>
          <w:color w:val="333333"/>
          <w:sz w:val="24"/>
          <w:szCs w:val="24"/>
          <w:lang w:eastAsia="it-IT"/>
        </w:rPr>
        <w:drawing>
          <wp:inline distT="0" distB="0" distL="0" distR="0" wp14:anchorId="4B01D844" wp14:editId="20D28EC2">
            <wp:extent cx="2857500" cy="1381125"/>
            <wp:effectExtent l="0" t="0" r="0" b="9525"/>
            <wp:docPr id="3" name="Immagine 3" descr="https://magazine.leviedeitesori.com/wp-content/uploads/sites/4/2022/03/Paola-Sinatra-Evita-Andujar-300x145.jpg">
              <a:hlinkClick xmlns:a="http://schemas.openxmlformats.org/drawingml/2006/main" r:id="rId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magazine.leviedeitesori.com/wp-content/uploads/sites/4/2022/03/Paola-Sinatra-Evita-Andujar-300x145.jpg">
                      <a:hlinkClick r:id="rId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A2128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Some </w:t>
      </w:r>
      <w:proofErr w:type="spellStart"/>
      <w:r w:rsidR="008A2128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>details</w:t>
      </w:r>
      <w:proofErr w:type="spellEnd"/>
      <w:r w:rsidR="008A2128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 of Paola </w:t>
      </w:r>
      <w:proofErr w:type="spellStart"/>
      <w:r w:rsidR="008A2128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>Sinatra’s</w:t>
      </w:r>
      <w:proofErr w:type="spellEnd"/>
      <w:r w:rsidR="008A2128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 and</w:t>
      </w:r>
      <w:r w:rsidRPr="009E34D2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 Evita </w:t>
      </w:r>
      <w:proofErr w:type="spellStart"/>
      <w:r w:rsidRPr="009E34D2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>Andujar</w:t>
      </w:r>
      <w:r w:rsidR="008A2128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>’s</w:t>
      </w:r>
      <w:proofErr w:type="spellEnd"/>
      <w:r w:rsidR="008A2128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 </w:t>
      </w:r>
      <w:proofErr w:type="spellStart"/>
      <w:r w:rsidR="008A2128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>works</w:t>
      </w:r>
      <w:proofErr w:type="spellEnd"/>
    </w:p>
    <w:p w14:paraId="1BB2F5DD" w14:textId="43E91AA1" w:rsidR="00832E18" w:rsidRPr="00AB6442" w:rsidRDefault="00AB6442" w:rsidP="009E34D2">
      <w:pPr>
        <w:spacing w:after="0" w:line="360" w:lineRule="atLeast"/>
        <w:jc w:val="both"/>
        <w:textAlignment w:val="baseline"/>
        <w:rPr>
          <w:rFonts w:ascii="opensans" w:eastAsia="Times New Roman" w:hAnsi="opensans" w:cs="Times New Roman"/>
          <w:color w:val="333333"/>
          <w:sz w:val="24"/>
          <w:szCs w:val="24"/>
          <w:lang w:val="en-US" w:eastAsia="it-IT"/>
        </w:rPr>
      </w:pPr>
      <w:r w:rsidRPr="00AB6442">
        <w:rPr>
          <w:rFonts w:ascii="opensans" w:eastAsia="Times New Roman" w:hAnsi="opensans" w:cs="Times New Roman"/>
          <w:color w:val="333333"/>
          <w:sz w:val="24"/>
          <w:szCs w:val="24"/>
          <w:lang w:val="en-US" w:eastAsia="it-IT"/>
        </w:rPr>
        <w:lastRenderedPageBreak/>
        <w:t>In British countries,</w:t>
      </w:r>
      <w:r w:rsidR="009E34D2" w:rsidRPr="00AB6442">
        <w:rPr>
          <w:rFonts w:ascii="opensans" w:eastAsia="Times New Roman" w:hAnsi="opensans" w:cs="Times New Roman"/>
          <w:color w:val="333333"/>
          <w:sz w:val="24"/>
          <w:szCs w:val="24"/>
          <w:lang w:val="en-US" w:eastAsia="it-IT"/>
        </w:rPr>
        <w:t xml:space="preserve"> </w:t>
      </w:r>
      <w:r w:rsidRPr="00AB6442">
        <w:rPr>
          <w:rFonts w:ascii="opensans" w:eastAsia="Times New Roman" w:hAnsi="opensans" w:cs="Times New Roman"/>
          <w:color w:val="333333"/>
          <w:sz w:val="24"/>
          <w:szCs w:val="24"/>
          <w:lang w:val="en-US" w:eastAsia="it-IT"/>
        </w:rPr>
        <w:t xml:space="preserve">this tendency to negate women’s contribution to scientific inventions </w:t>
      </w:r>
      <w:proofErr w:type="gramStart"/>
      <w:r w:rsidRPr="00AB6442">
        <w:rPr>
          <w:rFonts w:ascii="opensans" w:eastAsia="Times New Roman" w:hAnsi="opensans" w:cs="Times New Roman"/>
          <w:color w:val="333333"/>
          <w:sz w:val="24"/>
          <w:szCs w:val="24"/>
          <w:lang w:val="en-US" w:eastAsia="it-IT"/>
        </w:rPr>
        <w:t>has been studied</w:t>
      </w:r>
      <w:proofErr w:type="gramEnd"/>
      <w:r w:rsidRPr="00AB6442">
        <w:rPr>
          <w:rFonts w:ascii="opensans" w:eastAsia="Times New Roman" w:hAnsi="opensans" w:cs="Times New Roman"/>
          <w:color w:val="333333"/>
          <w:sz w:val="24"/>
          <w:szCs w:val="24"/>
          <w:lang w:val="en-US" w:eastAsia="it-IT"/>
        </w:rPr>
        <w:t xml:space="preserve"> by the historian</w:t>
      </w:r>
      <w:r w:rsidR="009E34D2" w:rsidRPr="00AB6442">
        <w:rPr>
          <w:rFonts w:ascii="opensans" w:eastAsia="Times New Roman" w:hAnsi="opensans" w:cs="Times New Roman"/>
          <w:color w:val="333333"/>
          <w:sz w:val="24"/>
          <w:szCs w:val="24"/>
          <w:lang w:val="en-US" w:eastAsia="it-IT"/>
        </w:rPr>
        <w:t> </w:t>
      </w:r>
      <w:proofErr w:type="spellStart"/>
      <w:r w:rsidR="009E34D2" w:rsidRPr="00AB6442">
        <w:rPr>
          <w:rFonts w:ascii="opensans" w:eastAsia="Times New Roman" w:hAnsi="opensans" w:cs="Times New Roman"/>
          <w:b/>
          <w:bCs/>
          <w:color w:val="333333"/>
          <w:sz w:val="24"/>
          <w:szCs w:val="24"/>
          <w:bdr w:val="none" w:sz="0" w:space="0" w:color="auto" w:frame="1"/>
          <w:lang w:val="en-US" w:eastAsia="it-IT"/>
        </w:rPr>
        <w:t>Margareth</w:t>
      </w:r>
      <w:proofErr w:type="spellEnd"/>
      <w:r w:rsidR="009E34D2" w:rsidRPr="00AB6442">
        <w:rPr>
          <w:rFonts w:ascii="opensans" w:eastAsia="Times New Roman" w:hAnsi="opensans" w:cs="Times New Roman"/>
          <w:b/>
          <w:bCs/>
          <w:color w:val="333333"/>
          <w:sz w:val="24"/>
          <w:szCs w:val="24"/>
          <w:bdr w:val="none" w:sz="0" w:space="0" w:color="auto" w:frame="1"/>
          <w:lang w:val="en-US" w:eastAsia="it-IT"/>
        </w:rPr>
        <w:t xml:space="preserve"> </w:t>
      </w:r>
      <w:proofErr w:type="spellStart"/>
      <w:r w:rsidR="009E34D2" w:rsidRPr="00AB6442">
        <w:rPr>
          <w:rFonts w:ascii="opensans" w:eastAsia="Times New Roman" w:hAnsi="opensans" w:cs="Times New Roman"/>
          <w:b/>
          <w:bCs/>
          <w:color w:val="333333"/>
          <w:sz w:val="24"/>
          <w:szCs w:val="24"/>
          <w:bdr w:val="none" w:sz="0" w:space="0" w:color="auto" w:frame="1"/>
          <w:lang w:val="en-US" w:eastAsia="it-IT"/>
        </w:rPr>
        <w:t>Rossiter</w:t>
      </w:r>
      <w:proofErr w:type="spellEnd"/>
      <w:r w:rsidRPr="00AB6442">
        <w:rPr>
          <w:rFonts w:ascii="opensans" w:eastAsia="Times New Roman" w:hAnsi="opensans" w:cs="Times New Roman"/>
          <w:b/>
          <w:bCs/>
          <w:color w:val="333333"/>
          <w:sz w:val="24"/>
          <w:szCs w:val="24"/>
          <w:bdr w:val="none" w:sz="0" w:space="0" w:color="auto" w:frame="1"/>
          <w:lang w:val="en-US" w:eastAsia="it-IT"/>
        </w:rPr>
        <w:t>: she called it “</w:t>
      </w:r>
      <w:r w:rsidR="009E34D2" w:rsidRPr="00AB6442">
        <w:rPr>
          <w:rFonts w:ascii="opensans" w:eastAsia="Times New Roman" w:hAnsi="opensans" w:cs="Times New Roman"/>
          <w:b/>
          <w:bCs/>
          <w:color w:val="333333"/>
          <w:sz w:val="24"/>
          <w:szCs w:val="24"/>
          <w:bdr w:val="none" w:sz="0" w:space="0" w:color="auto" w:frame="1"/>
          <w:lang w:val="en-US" w:eastAsia="it-IT"/>
        </w:rPr>
        <w:t>Matilda</w:t>
      </w:r>
      <w:r w:rsidRPr="00AB6442">
        <w:rPr>
          <w:rFonts w:ascii="opensans" w:eastAsia="Times New Roman" w:hAnsi="opensans" w:cs="Times New Roman"/>
          <w:b/>
          <w:bCs/>
          <w:color w:val="333333"/>
          <w:sz w:val="24"/>
          <w:szCs w:val="24"/>
          <w:bdr w:val="none" w:sz="0" w:space="0" w:color="auto" w:frame="1"/>
          <w:lang w:val="en-US" w:eastAsia="it-IT"/>
        </w:rPr>
        <w:t xml:space="preserve"> Effect</w:t>
      </w:r>
      <w:r w:rsidR="009E34D2" w:rsidRPr="00AB6442">
        <w:rPr>
          <w:rFonts w:ascii="opensans" w:eastAsia="Times New Roman" w:hAnsi="opensans" w:cs="Times New Roman"/>
          <w:b/>
          <w:bCs/>
          <w:color w:val="333333"/>
          <w:sz w:val="24"/>
          <w:szCs w:val="24"/>
          <w:bdr w:val="none" w:sz="0" w:space="0" w:color="auto" w:frame="1"/>
          <w:lang w:val="en-US" w:eastAsia="it-IT"/>
        </w:rPr>
        <w:t>”</w:t>
      </w:r>
      <w:r w:rsidRPr="00AB6442">
        <w:rPr>
          <w:rFonts w:ascii="opensans" w:eastAsia="Times New Roman" w:hAnsi="opensans" w:cs="Times New Roman"/>
          <w:color w:val="333333"/>
          <w:sz w:val="24"/>
          <w:szCs w:val="24"/>
          <w:lang w:val="en-US" w:eastAsia="it-IT"/>
        </w:rPr>
        <w:t>, from the name of the American writer and essayist</w:t>
      </w:r>
      <w:r w:rsidR="009E34D2" w:rsidRPr="00AB6442">
        <w:rPr>
          <w:rFonts w:ascii="opensans" w:eastAsia="Times New Roman" w:hAnsi="opensans" w:cs="Times New Roman"/>
          <w:color w:val="333333"/>
          <w:sz w:val="24"/>
          <w:szCs w:val="24"/>
          <w:lang w:val="en-US" w:eastAsia="it-IT"/>
        </w:rPr>
        <w:t xml:space="preserve"> </w:t>
      </w:r>
      <w:r w:rsidR="009E34D2" w:rsidRPr="00AB6442">
        <w:rPr>
          <w:rFonts w:ascii="opensans" w:eastAsia="Times New Roman" w:hAnsi="opensans" w:cs="Times New Roman"/>
          <w:b/>
          <w:bCs/>
          <w:color w:val="333333"/>
          <w:sz w:val="24"/>
          <w:szCs w:val="24"/>
          <w:bdr w:val="none" w:sz="0" w:space="0" w:color="auto" w:frame="1"/>
          <w:lang w:val="en-US" w:eastAsia="it-IT"/>
        </w:rPr>
        <w:t>Matilda Joslyn Gage</w:t>
      </w:r>
      <w:r w:rsidR="009E34D2" w:rsidRPr="00AB6442">
        <w:rPr>
          <w:rFonts w:ascii="opensans" w:eastAsia="Times New Roman" w:hAnsi="opensans" w:cs="Times New Roman"/>
          <w:color w:val="333333"/>
          <w:sz w:val="24"/>
          <w:szCs w:val="24"/>
          <w:lang w:val="en-US" w:eastAsia="it-IT"/>
        </w:rPr>
        <w:t xml:space="preserve">. </w:t>
      </w:r>
    </w:p>
    <w:p w14:paraId="3B8ED443" w14:textId="52F4A6F0" w:rsidR="00832E18" w:rsidRPr="00AB6442" w:rsidRDefault="00AB6442" w:rsidP="009E34D2">
      <w:pPr>
        <w:spacing w:after="0" w:line="360" w:lineRule="atLeast"/>
        <w:jc w:val="both"/>
        <w:textAlignment w:val="baseline"/>
        <w:rPr>
          <w:rFonts w:ascii="opensans" w:eastAsia="Times New Roman" w:hAnsi="opensans" w:cs="Times New Roman"/>
          <w:color w:val="333333"/>
          <w:sz w:val="24"/>
          <w:szCs w:val="24"/>
          <w:lang w:val="en-US" w:eastAsia="it-IT"/>
        </w:rPr>
      </w:pPr>
      <w:r w:rsidRPr="00AB6442">
        <w:rPr>
          <w:rFonts w:ascii="opensans" w:eastAsia="Times New Roman" w:hAnsi="opensans" w:cs="Times New Roman"/>
          <w:color w:val="333333"/>
          <w:sz w:val="24"/>
          <w:szCs w:val="24"/>
          <w:lang w:val="en-US" w:eastAsia="it-IT"/>
        </w:rPr>
        <w:t>The topic of the gap of opportunities to the disadvantage of women</w:t>
      </w:r>
      <w:r w:rsidR="00832E18" w:rsidRPr="00AB6442">
        <w:rPr>
          <w:rFonts w:ascii="opensans" w:eastAsia="Times New Roman" w:hAnsi="opensans" w:cs="Times New Roman"/>
          <w:color w:val="333333"/>
          <w:sz w:val="24"/>
          <w:szCs w:val="24"/>
          <w:lang w:val="en-US" w:eastAsia="it-IT"/>
        </w:rPr>
        <w:t xml:space="preserve"> </w:t>
      </w:r>
      <w:r w:rsidRPr="00AB6442">
        <w:rPr>
          <w:rFonts w:ascii="opensans" w:eastAsia="Times New Roman" w:hAnsi="opensans" w:cs="Times New Roman"/>
          <w:color w:val="333333"/>
          <w:sz w:val="24"/>
          <w:szCs w:val="24"/>
          <w:lang w:val="en-US" w:eastAsia="it-IT"/>
        </w:rPr>
        <w:t>regards every scope of our society and everyday life,</w:t>
      </w:r>
      <w:r w:rsidR="009E34D2" w:rsidRPr="00AB6442">
        <w:rPr>
          <w:rFonts w:ascii="opensans" w:eastAsia="Times New Roman" w:hAnsi="opensans" w:cs="Times New Roman"/>
          <w:color w:val="333333"/>
          <w:sz w:val="24"/>
          <w:szCs w:val="24"/>
          <w:lang w:val="en-US" w:eastAsia="it-IT"/>
        </w:rPr>
        <w:t xml:space="preserve"> </w:t>
      </w:r>
      <w:r w:rsidRPr="00AB6442">
        <w:rPr>
          <w:rFonts w:ascii="opensans" w:eastAsia="Times New Roman" w:hAnsi="opensans" w:cs="Times New Roman"/>
          <w:color w:val="333333"/>
          <w:sz w:val="24"/>
          <w:szCs w:val="24"/>
          <w:lang w:val="en-US" w:eastAsia="it-IT"/>
        </w:rPr>
        <w:t>without restricting itself to the scientific field</w:t>
      </w:r>
      <w:r w:rsidR="009E34D2" w:rsidRPr="00AB6442">
        <w:rPr>
          <w:rFonts w:ascii="opensans" w:eastAsia="Times New Roman" w:hAnsi="opensans" w:cs="Times New Roman"/>
          <w:color w:val="333333"/>
          <w:sz w:val="24"/>
          <w:szCs w:val="24"/>
          <w:lang w:val="en-US" w:eastAsia="it-IT"/>
        </w:rPr>
        <w:t xml:space="preserve">. </w:t>
      </w:r>
    </w:p>
    <w:p w14:paraId="7171D1EC" w14:textId="0D310E0F" w:rsidR="009E34D2" w:rsidRDefault="00AB6442" w:rsidP="009E34D2">
      <w:pPr>
        <w:spacing w:after="0" w:line="360" w:lineRule="atLeast"/>
        <w:jc w:val="both"/>
        <w:textAlignment w:val="baseline"/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</w:pPr>
      <w:proofErr w:type="gramStart"/>
      <w:r w:rsidRPr="00AB6442">
        <w:rPr>
          <w:rFonts w:ascii="opensans" w:eastAsia="Times New Roman" w:hAnsi="opensans" w:cs="Times New Roman"/>
          <w:color w:val="333333"/>
          <w:sz w:val="24"/>
          <w:szCs w:val="24"/>
          <w:lang w:val="en-US" w:eastAsia="it-IT"/>
        </w:rPr>
        <w:t>Ten artists</w:t>
      </w:r>
      <w:r w:rsidR="009E34D2" w:rsidRPr="00AB6442">
        <w:rPr>
          <w:rFonts w:ascii="opensans" w:eastAsia="Times New Roman" w:hAnsi="opensans" w:cs="Times New Roman"/>
          <w:color w:val="333333"/>
          <w:sz w:val="24"/>
          <w:szCs w:val="24"/>
          <w:lang w:val="en-US" w:eastAsia="it-IT"/>
        </w:rPr>
        <w:t xml:space="preserve"> – </w:t>
      </w:r>
      <w:r w:rsidR="009E34D2" w:rsidRPr="00AB6442">
        <w:rPr>
          <w:rFonts w:ascii="opensans" w:eastAsia="Times New Roman" w:hAnsi="opensans" w:cs="Times New Roman"/>
          <w:b/>
          <w:bCs/>
          <w:color w:val="333333"/>
          <w:sz w:val="24"/>
          <w:szCs w:val="24"/>
          <w:bdr w:val="none" w:sz="0" w:space="0" w:color="auto" w:frame="1"/>
          <w:lang w:val="en-US" w:eastAsia="it-IT"/>
        </w:rPr>
        <w:t xml:space="preserve">Evita </w:t>
      </w:r>
      <w:proofErr w:type="spellStart"/>
      <w:r w:rsidR="009E34D2" w:rsidRPr="00AB6442">
        <w:rPr>
          <w:rFonts w:ascii="opensans" w:eastAsia="Times New Roman" w:hAnsi="opensans" w:cs="Times New Roman"/>
          <w:b/>
          <w:bCs/>
          <w:color w:val="333333"/>
          <w:sz w:val="24"/>
          <w:szCs w:val="24"/>
          <w:bdr w:val="none" w:sz="0" w:space="0" w:color="auto" w:frame="1"/>
          <w:lang w:val="en-US" w:eastAsia="it-IT"/>
        </w:rPr>
        <w:t>Andujar</w:t>
      </w:r>
      <w:proofErr w:type="spellEnd"/>
      <w:r w:rsidR="009E34D2" w:rsidRPr="00AB6442">
        <w:rPr>
          <w:rFonts w:ascii="opensans" w:eastAsia="Times New Roman" w:hAnsi="opensans" w:cs="Times New Roman"/>
          <w:b/>
          <w:bCs/>
          <w:color w:val="333333"/>
          <w:sz w:val="24"/>
          <w:szCs w:val="24"/>
          <w:bdr w:val="none" w:sz="0" w:space="0" w:color="auto" w:frame="1"/>
          <w:lang w:val="en-US" w:eastAsia="it-IT"/>
        </w:rPr>
        <w:t xml:space="preserve">, Simona </w:t>
      </w:r>
      <w:proofErr w:type="spellStart"/>
      <w:r w:rsidR="009E34D2" w:rsidRPr="00AB6442">
        <w:rPr>
          <w:rFonts w:ascii="opensans" w:eastAsia="Times New Roman" w:hAnsi="opensans" w:cs="Times New Roman"/>
          <w:b/>
          <w:bCs/>
          <w:color w:val="333333"/>
          <w:sz w:val="24"/>
          <w:szCs w:val="24"/>
          <w:bdr w:val="none" w:sz="0" w:space="0" w:color="auto" w:frame="1"/>
          <w:lang w:val="en-US" w:eastAsia="it-IT"/>
        </w:rPr>
        <w:t>Cavaglieri</w:t>
      </w:r>
      <w:proofErr w:type="spellEnd"/>
      <w:r w:rsidR="009E34D2" w:rsidRPr="00AB6442">
        <w:rPr>
          <w:rFonts w:ascii="opensans" w:eastAsia="Times New Roman" w:hAnsi="opensans" w:cs="Times New Roman"/>
          <w:b/>
          <w:bCs/>
          <w:color w:val="333333"/>
          <w:sz w:val="24"/>
          <w:szCs w:val="24"/>
          <w:bdr w:val="none" w:sz="0" w:space="0" w:color="auto" w:frame="1"/>
          <w:lang w:val="en-US" w:eastAsia="it-IT"/>
        </w:rPr>
        <w:t xml:space="preserve">, Kali Jones, Sarah </w:t>
      </w:r>
      <w:proofErr w:type="spellStart"/>
      <w:r w:rsidR="009E34D2" w:rsidRPr="00AB6442">
        <w:rPr>
          <w:rFonts w:ascii="opensans" w:eastAsia="Times New Roman" w:hAnsi="opensans" w:cs="Times New Roman"/>
          <w:b/>
          <w:bCs/>
          <w:color w:val="333333"/>
          <w:sz w:val="24"/>
          <w:szCs w:val="24"/>
          <w:bdr w:val="none" w:sz="0" w:space="0" w:color="auto" w:frame="1"/>
          <w:lang w:val="en-US" w:eastAsia="it-IT"/>
        </w:rPr>
        <w:t>Ledda</w:t>
      </w:r>
      <w:proofErr w:type="spellEnd"/>
      <w:r w:rsidR="009E34D2" w:rsidRPr="00AB6442">
        <w:rPr>
          <w:rFonts w:ascii="opensans" w:eastAsia="Times New Roman" w:hAnsi="opensans" w:cs="Times New Roman"/>
          <w:b/>
          <w:bCs/>
          <w:color w:val="333333"/>
          <w:sz w:val="24"/>
          <w:szCs w:val="24"/>
          <w:bdr w:val="none" w:sz="0" w:space="0" w:color="auto" w:frame="1"/>
          <w:lang w:val="en-US" w:eastAsia="it-IT"/>
        </w:rPr>
        <w:t xml:space="preserve">, </w:t>
      </w:r>
      <w:proofErr w:type="spellStart"/>
      <w:r w:rsidR="009E34D2" w:rsidRPr="00AB6442">
        <w:rPr>
          <w:rFonts w:ascii="opensans" w:eastAsia="Times New Roman" w:hAnsi="opensans" w:cs="Times New Roman"/>
          <w:b/>
          <w:bCs/>
          <w:color w:val="333333"/>
          <w:sz w:val="24"/>
          <w:szCs w:val="24"/>
          <w:bdr w:val="none" w:sz="0" w:space="0" w:color="auto" w:frame="1"/>
          <w:lang w:val="en-US" w:eastAsia="it-IT"/>
        </w:rPr>
        <w:t>Ilaria</w:t>
      </w:r>
      <w:proofErr w:type="spellEnd"/>
      <w:r w:rsidR="009E34D2" w:rsidRPr="00AB6442">
        <w:rPr>
          <w:rFonts w:ascii="opensans" w:eastAsia="Times New Roman" w:hAnsi="opensans" w:cs="Times New Roman"/>
          <w:b/>
          <w:bCs/>
          <w:color w:val="333333"/>
          <w:sz w:val="24"/>
          <w:szCs w:val="24"/>
          <w:bdr w:val="none" w:sz="0" w:space="0" w:color="auto" w:frame="1"/>
          <w:lang w:val="en-US" w:eastAsia="it-IT"/>
        </w:rPr>
        <w:t xml:space="preserve"> </w:t>
      </w:r>
      <w:proofErr w:type="spellStart"/>
      <w:r w:rsidR="009E34D2" w:rsidRPr="00AB6442">
        <w:rPr>
          <w:rFonts w:ascii="opensans" w:eastAsia="Times New Roman" w:hAnsi="opensans" w:cs="Times New Roman"/>
          <w:b/>
          <w:bCs/>
          <w:color w:val="333333"/>
          <w:sz w:val="24"/>
          <w:szCs w:val="24"/>
          <w:bdr w:val="none" w:sz="0" w:space="0" w:color="auto" w:frame="1"/>
          <w:lang w:val="en-US" w:eastAsia="it-IT"/>
        </w:rPr>
        <w:t>Margutti</w:t>
      </w:r>
      <w:proofErr w:type="spellEnd"/>
      <w:r w:rsidR="009E34D2" w:rsidRPr="00AB6442">
        <w:rPr>
          <w:rFonts w:ascii="opensans" w:eastAsia="Times New Roman" w:hAnsi="opensans" w:cs="Times New Roman"/>
          <w:b/>
          <w:bCs/>
          <w:color w:val="333333"/>
          <w:sz w:val="24"/>
          <w:szCs w:val="24"/>
          <w:bdr w:val="none" w:sz="0" w:space="0" w:color="auto" w:frame="1"/>
          <w:lang w:val="en-US" w:eastAsia="it-IT"/>
        </w:rPr>
        <w:t xml:space="preserve">, </w:t>
      </w:r>
      <w:proofErr w:type="spellStart"/>
      <w:r w:rsidR="009E34D2" w:rsidRPr="00AB6442">
        <w:rPr>
          <w:rFonts w:ascii="opensans" w:eastAsia="Times New Roman" w:hAnsi="opensans" w:cs="Times New Roman"/>
          <w:b/>
          <w:bCs/>
          <w:color w:val="333333"/>
          <w:sz w:val="24"/>
          <w:szCs w:val="24"/>
          <w:bdr w:val="none" w:sz="0" w:space="0" w:color="auto" w:frame="1"/>
          <w:lang w:val="en-US" w:eastAsia="it-IT"/>
        </w:rPr>
        <w:t>Nelida</w:t>
      </w:r>
      <w:proofErr w:type="spellEnd"/>
      <w:r w:rsidR="009E34D2" w:rsidRPr="00AB6442">
        <w:rPr>
          <w:rFonts w:ascii="opensans" w:eastAsia="Times New Roman" w:hAnsi="opensans" w:cs="Times New Roman"/>
          <w:b/>
          <w:bCs/>
          <w:color w:val="333333"/>
          <w:sz w:val="24"/>
          <w:szCs w:val="24"/>
          <w:bdr w:val="none" w:sz="0" w:space="0" w:color="auto" w:frame="1"/>
          <w:lang w:val="en-US" w:eastAsia="it-IT"/>
        </w:rPr>
        <w:t xml:space="preserve"> Mendoza, </w:t>
      </w:r>
      <w:proofErr w:type="spellStart"/>
      <w:r w:rsidR="009E34D2" w:rsidRPr="00AB6442">
        <w:rPr>
          <w:rFonts w:ascii="opensans" w:eastAsia="Times New Roman" w:hAnsi="opensans" w:cs="Times New Roman"/>
          <w:b/>
          <w:bCs/>
          <w:color w:val="333333"/>
          <w:sz w:val="24"/>
          <w:szCs w:val="24"/>
          <w:bdr w:val="none" w:sz="0" w:space="0" w:color="auto" w:frame="1"/>
          <w:lang w:val="en-US" w:eastAsia="it-IT"/>
        </w:rPr>
        <w:t>Cetty</w:t>
      </w:r>
      <w:proofErr w:type="spellEnd"/>
      <w:r w:rsidR="009E34D2" w:rsidRPr="00AB6442">
        <w:rPr>
          <w:rFonts w:ascii="opensans" w:eastAsia="Times New Roman" w:hAnsi="opensans" w:cs="Times New Roman"/>
          <w:b/>
          <w:bCs/>
          <w:color w:val="333333"/>
          <w:sz w:val="24"/>
          <w:szCs w:val="24"/>
          <w:bdr w:val="none" w:sz="0" w:space="0" w:color="auto" w:frame="1"/>
          <w:lang w:val="en-US" w:eastAsia="it-IT"/>
        </w:rPr>
        <w:t xml:space="preserve"> </w:t>
      </w:r>
      <w:proofErr w:type="spellStart"/>
      <w:r w:rsidR="009E34D2" w:rsidRPr="00AB6442">
        <w:rPr>
          <w:rFonts w:ascii="opensans" w:eastAsia="Times New Roman" w:hAnsi="opensans" w:cs="Times New Roman"/>
          <w:b/>
          <w:bCs/>
          <w:color w:val="333333"/>
          <w:sz w:val="24"/>
          <w:szCs w:val="24"/>
          <w:bdr w:val="none" w:sz="0" w:space="0" w:color="auto" w:frame="1"/>
          <w:lang w:val="en-US" w:eastAsia="it-IT"/>
        </w:rPr>
        <w:t>Previtera</w:t>
      </w:r>
      <w:proofErr w:type="spellEnd"/>
      <w:r w:rsidR="009E34D2" w:rsidRPr="00AB6442">
        <w:rPr>
          <w:rFonts w:ascii="opensans" w:eastAsia="Times New Roman" w:hAnsi="opensans" w:cs="Times New Roman"/>
          <w:b/>
          <w:bCs/>
          <w:color w:val="333333"/>
          <w:sz w:val="24"/>
          <w:szCs w:val="24"/>
          <w:bdr w:val="none" w:sz="0" w:space="0" w:color="auto" w:frame="1"/>
          <w:lang w:val="en-US" w:eastAsia="it-IT"/>
        </w:rPr>
        <w:t>, Pa</w:t>
      </w:r>
      <w:r w:rsidRPr="00AB6442">
        <w:rPr>
          <w:rFonts w:ascii="opensans" w:eastAsia="Times New Roman" w:hAnsi="opensans" w:cs="Times New Roman"/>
          <w:b/>
          <w:bCs/>
          <w:color w:val="333333"/>
          <w:sz w:val="24"/>
          <w:szCs w:val="24"/>
          <w:bdr w:val="none" w:sz="0" w:space="0" w:color="auto" w:frame="1"/>
          <w:lang w:val="en-US" w:eastAsia="it-IT"/>
        </w:rPr>
        <w:t xml:space="preserve">ola Sinatra, </w:t>
      </w:r>
      <w:proofErr w:type="spellStart"/>
      <w:r w:rsidRPr="00AB6442">
        <w:rPr>
          <w:rFonts w:ascii="opensans" w:eastAsia="Times New Roman" w:hAnsi="opensans" w:cs="Times New Roman"/>
          <w:b/>
          <w:bCs/>
          <w:color w:val="333333"/>
          <w:sz w:val="24"/>
          <w:szCs w:val="24"/>
          <w:bdr w:val="none" w:sz="0" w:space="0" w:color="auto" w:frame="1"/>
          <w:lang w:val="en-US" w:eastAsia="it-IT"/>
        </w:rPr>
        <w:t>Vania</w:t>
      </w:r>
      <w:proofErr w:type="spellEnd"/>
      <w:r w:rsidRPr="00AB6442">
        <w:rPr>
          <w:rFonts w:ascii="opensans" w:eastAsia="Times New Roman" w:hAnsi="opensans" w:cs="Times New Roman"/>
          <w:b/>
          <w:bCs/>
          <w:color w:val="333333"/>
          <w:sz w:val="24"/>
          <w:szCs w:val="24"/>
          <w:bdr w:val="none" w:sz="0" w:space="0" w:color="auto" w:frame="1"/>
          <w:lang w:val="en-US" w:eastAsia="it-IT"/>
        </w:rPr>
        <w:t xml:space="preserve"> </w:t>
      </w:r>
      <w:proofErr w:type="spellStart"/>
      <w:r w:rsidRPr="00AB6442">
        <w:rPr>
          <w:rFonts w:ascii="opensans" w:eastAsia="Times New Roman" w:hAnsi="opensans" w:cs="Times New Roman"/>
          <w:b/>
          <w:bCs/>
          <w:color w:val="333333"/>
          <w:sz w:val="24"/>
          <w:szCs w:val="24"/>
          <w:bdr w:val="none" w:sz="0" w:space="0" w:color="auto" w:frame="1"/>
          <w:lang w:val="en-US" w:eastAsia="it-IT"/>
        </w:rPr>
        <w:t>Elettra</w:t>
      </w:r>
      <w:proofErr w:type="spellEnd"/>
      <w:r w:rsidRPr="00AB6442">
        <w:rPr>
          <w:rFonts w:ascii="opensans" w:eastAsia="Times New Roman" w:hAnsi="opensans" w:cs="Times New Roman"/>
          <w:b/>
          <w:bCs/>
          <w:color w:val="333333"/>
          <w:sz w:val="24"/>
          <w:szCs w:val="24"/>
          <w:bdr w:val="none" w:sz="0" w:space="0" w:color="auto" w:frame="1"/>
          <w:lang w:val="en-US" w:eastAsia="it-IT"/>
        </w:rPr>
        <w:t xml:space="preserve"> Tam and</w:t>
      </w:r>
      <w:r w:rsidR="009E34D2" w:rsidRPr="00AB6442">
        <w:rPr>
          <w:rFonts w:ascii="opensans" w:eastAsia="Times New Roman" w:hAnsi="opensans" w:cs="Times New Roman"/>
          <w:b/>
          <w:bCs/>
          <w:color w:val="333333"/>
          <w:sz w:val="24"/>
          <w:szCs w:val="24"/>
          <w:bdr w:val="none" w:sz="0" w:space="0" w:color="auto" w:frame="1"/>
          <w:lang w:val="en-US" w:eastAsia="it-IT"/>
        </w:rPr>
        <w:t xml:space="preserve"> Samantha </w:t>
      </w:r>
      <w:proofErr w:type="spellStart"/>
      <w:r w:rsidR="009E34D2" w:rsidRPr="00AB6442">
        <w:rPr>
          <w:rFonts w:ascii="opensans" w:eastAsia="Times New Roman" w:hAnsi="opensans" w:cs="Times New Roman"/>
          <w:b/>
          <w:bCs/>
          <w:color w:val="333333"/>
          <w:sz w:val="24"/>
          <w:szCs w:val="24"/>
          <w:bdr w:val="none" w:sz="0" w:space="0" w:color="auto" w:frame="1"/>
          <w:lang w:val="en-US" w:eastAsia="it-IT"/>
        </w:rPr>
        <w:t>Torrisi</w:t>
      </w:r>
      <w:proofErr w:type="spellEnd"/>
      <w:r w:rsidR="009E34D2" w:rsidRPr="00AB6442">
        <w:rPr>
          <w:rFonts w:ascii="opensans" w:eastAsia="Times New Roman" w:hAnsi="opensans" w:cs="Times New Roman"/>
          <w:color w:val="333333"/>
          <w:sz w:val="24"/>
          <w:szCs w:val="24"/>
          <w:lang w:val="en-US" w:eastAsia="it-IT"/>
        </w:rPr>
        <w:t xml:space="preserve"> – </w:t>
      </w:r>
      <w:r w:rsidRPr="00AB6442">
        <w:rPr>
          <w:rFonts w:ascii="opensans" w:eastAsia="Times New Roman" w:hAnsi="opensans" w:cs="Times New Roman"/>
          <w:color w:val="333333"/>
          <w:sz w:val="24"/>
          <w:szCs w:val="24"/>
          <w:lang w:val="en-US" w:eastAsia="it-IT"/>
        </w:rPr>
        <w:t>aw</w:t>
      </w:r>
      <w:r>
        <w:rPr>
          <w:rFonts w:ascii="opensans" w:eastAsia="Times New Roman" w:hAnsi="opensans" w:cs="Times New Roman"/>
          <w:color w:val="333333"/>
          <w:sz w:val="24"/>
          <w:szCs w:val="24"/>
          <w:lang w:val="en-US" w:eastAsia="it-IT"/>
        </w:rPr>
        <w:t>ay from any celebratory or rhet</w:t>
      </w:r>
      <w:r w:rsidRPr="00AB6442">
        <w:rPr>
          <w:rFonts w:ascii="opensans" w:eastAsia="Times New Roman" w:hAnsi="opensans" w:cs="Times New Roman"/>
          <w:color w:val="333333"/>
          <w:sz w:val="24"/>
          <w:szCs w:val="24"/>
          <w:lang w:val="en-US" w:eastAsia="it-IT"/>
        </w:rPr>
        <w:t>oric form</w:t>
      </w:r>
      <w:r w:rsidR="009E34D2" w:rsidRPr="009E34D2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, </w:t>
      </w:r>
      <w:proofErr w:type="spellStart"/>
      <w:r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>reflected</w:t>
      </w:r>
      <w:proofErr w:type="spellEnd"/>
      <w:r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 on the </w:t>
      </w:r>
      <w:proofErr w:type="spellStart"/>
      <w:r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>role</w:t>
      </w:r>
      <w:proofErr w:type="spellEnd"/>
      <w:r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 of </w:t>
      </w:r>
      <w:proofErr w:type="spellStart"/>
      <w:r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>women</w:t>
      </w:r>
      <w:proofErr w:type="spellEnd"/>
      <w:r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, </w:t>
      </w:r>
      <w:proofErr w:type="spellStart"/>
      <w:r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>also</w:t>
      </w:r>
      <w:proofErr w:type="spellEnd"/>
      <w:r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 </w:t>
      </w:r>
      <w:proofErr w:type="spellStart"/>
      <w:r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>through</w:t>
      </w:r>
      <w:proofErr w:type="spellEnd"/>
      <w:r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 the </w:t>
      </w:r>
      <w:proofErr w:type="spellStart"/>
      <w:r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>chronicles</w:t>
      </w:r>
      <w:proofErr w:type="spellEnd"/>
      <w:r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 of a</w:t>
      </w:r>
      <w:r w:rsidR="009E34D2" w:rsidRPr="009E34D2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 “</w:t>
      </w:r>
      <w:proofErr w:type="spellStart"/>
      <w:r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>normal</w:t>
      </w:r>
      <w:proofErr w:type="spellEnd"/>
      <w:r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 </w:t>
      </w:r>
      <w:proofErr w:type="spellStart"/>
      <w:r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>brilliance</w:t>
      </w:r>
      <w:proofErr w:type="spellEnd"/>
      <w:r w:rsidR="009E34D2" w:rsidRPr="009E34D2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” </w:t>
      </w:r>
      <w:proofErr w:type="spellStart"/>
      <w:r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>derived</w:t>
      </w:r>
      <w:proofErr w:type="spellEnd"/>
      <w:r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 from </w:t>
      </w:r>
      <w:proofErr w:type="spellStart"/>
      <w:r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>experience</w:t>
      </w:r>
      <w:proofErr w:type="spellEnd"/>
      <w:r w:rsidR="009E34D2" w:rsidRPr="009E34D2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, </w:t>
      </w:r>
      <w:proofErr w:type="spellStart"/>
      <w:r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>memory</w:t>
      </w:r>
      <w:proofErr w:type="spellEnd"/>
      <w:r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 and</w:t>
      </w:r>
      <w:r w:rsidR="009E34D2" w:rsidRPr="009E34D2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 </w:t>
      </w:r>
      <w:r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the </w:t>
      </w:r>
      <w:proofErr w:type="spellStart"/>
      <w:r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>relationship</w:t>
      </w:r>
      <w:proofErr w:type="spellEnd"/>
      <w:r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 with </w:t>
      </w:r>
      <w:proofErr w:type="spellStart"/>
      <w:r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>everyday</w:t>
      </w:r>
      <w:proofErr w:type="spellEnd"/>
      <w:r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 life and</w:t>
      </w:r>
      <w:r w:rsidR="009E34D2" w:rsidRPr="009E34D2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 </w:t>
      </w:r>
      <w:r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with the private and </w:t>
      </w:r>
      <w:proofErr w:type="spellStart"/>
      <w:r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>familiar</w:t>
      </w:r>
      <w:proofErr w:type="spellEnd"/>
      <w:r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 </w:t>
      </w:r>
      <w:proofErr w:type="spellStart"/>
      <w:r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>spheres</w:t>
      </w:r>
      <w:proofErr w:type="spellEnd"/>
      <w:r w:rsidR="009E34D2" w:rsidRPr="009E34D2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>.</w:t>
      </w:r>
      <w:proofErr w:type="gramEnd"/>
    </w:p>
    <w:p w14:paraId="368F44CB" w14:textId="77777777" w:rsidR="00172748" w:rsidRPr="009E34D2" w:rsidRDefault="00172748" w:rsidP="009E34D2">
      <w:pPr>
        <w:spacing w:after="0" w:line="360" w:lineRule="atLeast"/>
        <w:jc w:val="both"/>
        <w:textAlignment w:val="baseline"/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</w:pPr>
    </w:p>
    <w:p w14:paraId="314EF58A" w14:textId="77777777" w:rsidR="009E34D2" w:rsidRDefault="009E34D2" w:rsidP="009E34D2">
      <w:pPr>
        <w:spacing w:after="0" w:line="360" w:lineRule="atLeast"/>
        <w:jc w:val="both"/>
        <w:textAlignment w:val="baseline"/>
        <w:rPr>
          <w:rFonts w:ascii="opensans" w:eastAsia="Times New Roman" w:hAnsi="opensans" w:cs="Times New Roman"/>
          <w:b/>
          <w:color w:val="333333"/>
          <w:sz w:val="24"/>
          <w:szCs w:val="24"/>
          <w:lang w:eastAsia="it-IT"/>
        </w:rPr>
      </w:pPr>
      <w:r w:rsidRPr="009E34D2">
        <w:rPr>
          <w:rFonts w:ascii="opensans" w:eastAsia="Times New Roman" w:hAnsi="opensans" w:cs="Times New Roman"/>
          <w:noProof/>
          <w:color w:val="333333"/>
          <w:sz w:val="24"/>
          <w:szCs w:val="24"/>
          <w:lang w:eastAsia="it-IT"/>
        </w:rPr>
        <w:drawing>
          <wp:inline distT="0" distB="0" distL="0" distR="0" wp14:anchorId="48BB6B16" wp14:editId="59081730">
            <wp:extent cx="2857500" cy="2390775"/>
            <wp:effectExtent l="0" t="0" r="0" b="9525"/>
            <wp:docPr id="4" name="Immagine 4" descr="https://magazine.leviedeitesori.com/wp-content/uploads/sites/4/2022/03/5-Sarah-Ledda-PlasticFlowers-2022-cm60x72-300x251.jpg">
              <a:hlinkClick xmlns:a="http://schemas.openxmlformats.org/drawingml/2006/main" r:id="rId9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magazine.leviedeitesori.com/wp-content/uploads/sites/4/2022/03/5-Sarah-Ledda-PlasticFlowers-2022-cm60x72-300x251.jpg">
                      <a:hlinkClick r:id="rId9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39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34D2">
        <w:rPr>
          <w:rFonts w:ascii="opensans" w:eastAsia="Times New Roman" w:hAnsi="opensans" w:cs="Times New Roman"/>
          <w:b/>
          <w:color w:val="333333"/>
          <w:sz w:val="24"/>
          <w:szCs w:val="24"/>
          <w:lang w:eastAsia="it-IT"/>
        </w:rPr>
        <w:t xml:space="preserve">“Plastic </w:t>
      </w:r>
      <w:proofErr w:type="spellStart"/>
      <w:r w:rsidRPr="009E34D2">
        <w:rPr>
          <w:rFonts w:ascii="opensans" w:eastAsia="Times New Roman" w:hAnsi="opensans" w:cs="Times New Roman"/>
          <w:b/>
          <w:color w:val="333333"/>
          <w:sz w:val="24"/>
          <w:szCs w:val="24"/>
          <w:lang w:eastAsia="it-IT"/>
        </w:rPr>
        <w:t>Flower</w:t>
      </w:r>
      <w:proofErr w:type="spellEnd"/>
      <w:r w:rsidRPr="009E34D2">
        <w:rPr>
          <w:rFonts w:ascii="opensans" w:eastAsia="Times New Roman" w:hAnsi="opensans" w:cs="Times New Roman"/>
          <w:b/>
          <w:color w:val="333333"/>
          <w:sz w:val="24"/>
          <w:szCs w:val="24"/>
          <w:lang w:eastAsia="it-IT"/>
        </w:rPr>
        <w:t>”, Sarah Ledda</w:t>
      </w:r>
    </w:p>
    <w:p w14:paraId="3D2E8826" w14:textId="77777777" w:rsidR="00172748" w:rsidRPr="009E34D2" w:rsidRDefault="00172748" w:rsidP="009E34D2">
      <w:pPr>
        <w:spacing w:after="0" w:line="360" w:lineRule="atLeast"/>
        <w:jc w:val="both"/>
        <w:textAlignment w:val="baseline"/>
        <w:rPr>
          <w:rFonts w:ascii="opensans" w:eastAsia="Times New Roman" w:hAnsi="opensans" w:cs="Times New Roman"/>
          <w:b/>
          <w:color w:val="333333"/>
          <w:sz w:val="24"/>
          <w:szCs w:val="24"/>
          <w:lang w:eastAsia="it-IT"/>
        </w:rPr>
      </w:pPr>
    </w:p>
    <w:p w14:paraId="3D29EB8D" w14:textId="488A99DD" w:rsidR="009E34D2" w:rsidRPr="009E34D2" w:rsidRDefault="0012229E" w:rsidP="009E34D2">
      <w:pPr>
        <w:spacing w:after="0" w:line="360" w:lineRule="atLeast"/>
        <w:jc w:val="both"/>
        <w:textAlignment w:val="baseline"/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</w:pPr>
      <w:proofErr w:type="spellStart"/>
      <w:r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>These</w:t>
      </w:r>
      <w:proofErr w:type="spellEnd"/>
      <w:r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 </w:t>
      </w:r>
      <w:proofErr w:type="spellStart"/>
      <w:r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>artists</w:t>
      </w:r>
      <w:proofErr w:type="spellEnd"/>
      <w:r w:rsidR="009E34D2" w:rsidRPr="009E34D2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 </w:t>
      </w:r>
      <w:proofErr w:type="spellStart"/>
      <w:r w:rsidR="00B70D7A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>have</w:t>
      </w:r>
      <w:proofErr w:type="spellEnd"/>
      <w:r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 </w:t>
      </w:r>
      <w:proofErr w:type="spellStart"/>
      <w:r w:rsidR="00B70D7A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>faced</w:t>
      </w:r>
      <w:proofErr w:type="spellEnd"/>
      <w:r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 </w:t>
      </w:r>
      <w:r w:rsidR="00B70D7A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the </w:t>
      </w:r>
      <w:proofErr w:type="spellStart"/>
      <w:r w:rsidR="00B70D7A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>difficult</w:t>
      </w:r>
      <w:proofErr w:type="spellEnd"/>
      <w:r w:rsidR="00B70D7A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 task </w:t>
      </w:r>
      <w:r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to </w:t>
      </w:r>
      <w:proofErr w:type="spellStart"/>
      <w:r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>offer</w:t>
      </w:r>
      <w:proofErr w:type="spellEnd"/>
      <w:r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 an</w:t>
      </w:r>
      <w:r w:rsidR="009E34D2" w:rsidRPr="009E34D2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> </w:t>
      </w:r>
      <w:r>
        <w:rPr>
          <w:rFonts w:ascii="opensans" w:eastAsia="Times New Roman" w:hAnsi="opensans" w:cs="Times New Roman"/>
          <w:b/>
          <w:bCs/>
          <w:color w:val="333333"/>
          <w:sz w:val="24"/>
          <w:szCs w:val="24"/>
          <w:bdr w:val="none" w:sz="0" w:space="0" w:color="auto" w:frame="1"/>
          <w:lang w:eastAsia="it-IT"/>
        </w:rPr>
        <w:t xml:space="preserve">intimate and personal </w:t>
      </w:r>
      <w:proofErr w:type="spellStart"/>
      <w:r>
        <w:rPr>
          <w:rFonts w:ascii="opensans" w:eastAsia="Times New Roman" w:hAnsi="opensans" w:cs="Times New Roman"/>
          <w:b/>
          <w:bCs/>
          <w:color w:val="333333"/>
          <w:sz w:val="24"/>
          <w:szCs w:val="24"/>
          <w:bdr w:val="none" w:sz="0" w:space="0" w:color="auto" w:frame="1"/>
          <w:lang w:eastAsia="it-IT"/>
        </w:rPr>
        <w:t>description</w:t>
      </w:r>
      <w:proofErr w:type="spellEnd"/>
      <w:r w:rsidR="009E34D2" w:rsidRPr="009E34D2">
        <w:rPr>
          <w:rFonts w:ascii="opensans" w:eastAsia="Times New Roman" w:hAnsi="opensans" w:cs="Times New Roman"/>
          <w:b/>
          <w:bCs/>
          <w:color w:val="333333"/>
          <w:sz w:val="24"/>
          <w:szCs w:val="24"/>
          <w:bdr w:val="none" w:sz="0" w:space="0" w:color="auto" w:frame="1"/>
          <w:lang w:eastAsia="it-IT"/>
        </w:rPr>
        <w:t xml:space="preserve"> </w:t>
      </w:r>
      <w:r>
        <w:rPr>
          <w:rFonts w:ascii="opensans" w:eastAsia="Times New Roman" w:hAnsi="opensans" w:cs="Times New Roman"/>
          <w:b/>
          <w:bCs/>
          <w:color w:val="333333"/>
          <w:sz w:val="24"/>
          <w:szCs w:val="24"/>
          <w:bdr w:val="none" w:sz="0" w:space="0" w:color="auto" w:frame="1"/>
          <w:lang w:eastAsia="it-IT"/>
        </w:rPr>
        <w:t xml:space="preserve">of </w:t>
      </w:r>
      <w:proofErr w:type="spellStart"/>
      <w:r>
        <w:rPr>
          <w:rFonts w:ascii="opensans" w:eastAsia="Times New Roman" w:hAnsi="opensans" w:cs="Times New Roman"/>
          <w:b/>
          <w:bCs/>
          <w:color w:val="333333"/>
          <w:sz w:val="24"/>
          <w:szCs w:val="24"/>
          <w:bdr w:val="none" w:sz="0" w:space="0" w:color="auto" w:frame="1"/>
          <w:lang w:eastAsia="it-IT"/>
        </w:rPr>
        <w:t>their</w:t>
      </w:r>
      <w:proofErr w:type="spellEnd"/>
      <w:r>
        <w:rPr>
          <w:rFonts w:ascii="opensans" w:eastAsia="Times New Roman" w:hAnsi="opensans" w:cs="Times New Roman"/>
          <w:b/>
          <w:bCs/>
          <w:color w:val="333333"/>
          <w:sz w:val="24"/>
          <w:szCs w:val="24"/>
          <w:bdr w:val="none" w:sz="0" w:space="0" w:color="auto" w:frame="1"/>
          <w:lang w:eastAsia="it-IT"/>
        </w:rPr>
        <w:t xml:space="preserve"> </w:t>
      </w:r>
      <w:proofErr w:type="spellStart"/>
      <w:r>
        <w:rPr>
          <w:rFonts w:ascii="opensans" w:eastAsia="Times New Roman" w:hAnsi="opensans" w:cs="Times New Roman"/>
          <w:b/>
          <w:bCs/>
          <w:color w:val="333333"/>
          <w:sz w:val="24"/>
          <w:szCs w:val="24"/>
          <w:bdr w:val="none" w:sz="0" w:space="0" w:color="auto" w:frame="1"/>
          <w:lang w:eastAsia="it-IT"/>
        </w:rPr>
        <w:t>relationship</w:t>
      </w:r>
      <w:proofErr w:type="spellEnd"/>
      <w:r>
        <w:rPr>
          <w:rFonts w:ascii="opensans" w:eastAsia="Times New Roman" w:hAnsi="opensans" w:cs="Times New Roman"/>
          <w:b/>
          <w:bCs/>
          <w:color w:val="333333"/>
          <w:sz w:val="24"/>
          <w:szCs w:val="24"/>
          <w:bdr w:val="none" w:sz="0" w:space="0" w:color="auto" w:frame="1"/>
          <w:lang w:eastAsia="it-IT"/>
        </w:rPr>
        <w:t xml:space="preserve"> with a “</w:t>
      </w:r>
      <w:proofErr w:type="spellStart"/>
      <w:r>
        <w:rPr>
          <w:rFonts w:ascii="opensans" w:eastAsia="Times New Roman" w:hAnsi="opensans" w:cs="Times New Roman"/>
          <w:b/>
          <w:bCs/>
          <w:color w:val="333333"/>
          <w:sz w:val="24"/>
          <w:szCs w:val="24"/>
          <w:bdr w:val="none" w:sz="0" w:space="0" w:color="auto" w:frame="1"/>
          <w:lang w:eastAsia="it-IT"/>
        </w:rPr>
        <w:t>masculine</w:t>
      </w:r>
      <w:proofErr w:type="spellEnd"/>
      <w:r>
        <w:rPr>
          <w:rFonts w:ascii="opensans" w:eastAsia="Times New Roman" w:hAnsi="opensans" w:cs="Times New Roman"/>
          <w:b/>
          <w:bCs/>
          <w:color w:val="333333"/>
          <w:sz w:val="24"/>
          <w:szCs w:val="24"/>
          <w:bdr w:val="none" w:sz="0" w:space="0" w:color="auto" w:frame="1"/>
          <w:lang w:eastAsia="it-IT"/>
        </w:rPr>
        <w:t>” world</w:t>
      </w:r>
      <w:r w:rsidR="00B70D7A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, </w:t>
      </w:r>
      <w:proofErr w:type="spellStart"/>
      <w:r w:rsidR="00B70D7A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>instilling</w:t>
      </w:r>
      <w:proofErr w:type="spellEnd"/>
      <w:r w:rsidR="009E34D2" w:rsidRPr="009E34D2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 </w:t>
      </w:r>
      <w:r w:rsidR="00B70D7A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the </w:t>
      </w:r>
      <w:proofErr w:type="spellStart"/>
      <w:r w:rsidR="00B70D7A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>germ</w:t>
      </w:r>
      <w:proofErr w:type="spellEnd"/>
      <w:r w:rsidR="00B70D7A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 of </w:t>
      </w:r>
      <w:proofErr w:type="spellStart"/>
      <w:r w:rsidR="00B70D7A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>passion</w:t>
      </w:r>
      <w:proofErr w:type="spellEnd"/>
      <w:r w:rsidR="00B70D7A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 and </w:t>
      </w:r>
      <w:proofErr w:type="spellStart"/>
      <w:r w:rsidR="00B70D7A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>conquer</w:t>
      </w:r>
      <w:proofErr w:type="spellEnd"/>
      <w:r w:rsidR="00B70D7A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 in </w:t>
      </w:r>
      <w:proofErr w:type="spellStart"/>
      <w:r w:rsidR="00B70D7A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>their</w:t>
      </w:r>
      <w:proofErr w:type="spellEnd"/>
      <w:r w:rsidR="00B70D7A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 </w:t>
      </w:r>
      <w:proofErr w:type="spellStart"/>
      <w:r w:rsidR="00B70D7A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>works</w:t>
      </w:r>
      <w:proofErr w:type="spellEnd"/>
      <w:r w:rsidR="00B70D7A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, </w:t>
      </w:r>
      <w:proofErr w:type="spellStart"/>
      <w:r w:rsidR="009B0AD7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>claiming</w:t>
      </w:r>
      <w:proofErr w:type="spellEnd"/>
      <w:r w:rsidR="009B0AD7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 the </w:t>
      </w:r>
      <w:proofErr w:type="spellStart"/>
      <w:r w:rsidR="009B0AD7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>fundamental</w:t>
      </w:r>
      <w:proofErr w:type="spellEnd"/>
      <w:r w:rsidR="009B0AD7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 </w:t>
      </w:r>
      <w:proofErr w:type="spellStart"/>
      <w:r w:rsidR="009B0AD7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>women’s</w:t>
      </w:r>
      <w:proofErr w:type="spellEnd"/>
      <w:r w:rsidR="009B0AD7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 </w:t>
      </w:r>
      <w:proofErr w:type="spellStart"/>
      <w:r w:rsidR="009B0AD7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>role</w:t>
      </w:r>
      <w:proofErr w:type="spellEnd"/>
      <w:r w:rsidR="009E34D2" w:rsidRPr="009E34D2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 </w:t>
      </w:r>
      <w:r w:rsidR="009B0AD7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in a </w:t>
      </w:r>
      <w:proofErr w:type="spellStart"/>
      <w:r w:rsidR="009B0AD7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>struggle</w:t>
      </w:r>
      <w:proofErr w:type="spellEnd"/>
      <w:r w:rsidR="009B0AD7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 </w:t>
      </w:r>
      <w:proofErr w:type="spellStart"/>
      <w:r w:rsidR="009B0AD7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>against</w:t>
      </w:r>
      <w:proofErr w:type="spellEnd"/>
      <w:r w:rsidR="009B0AD7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 a </w:t>
      </w:r>
      <w:proofErr w:type="spellStart"/>
      <w:r w:rsidR="009B0AD7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>system</w:t>
      </w:r>
      <w:proofErr w:type="spellEnd"/>
      <w:r w:rsidR="009B0AD7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 (</w:t>
      </w:r>
      <w:proofErr w:type="spellStart"/>
      <w:r w:rsidR="009B0AD7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>very</w:t>
      </w:r>
      <w:proofErr w:type="spellEnd"/>
      <w:r w:rsidR="009B0AD7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 </w:t>
      </w:r>
      <w:proofErr w:type="spellStart"/>
      <w:r w:rsidR="009B0AD7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>similar</w:t>
      </w:r>
      <w:proofErr w:type="spellEnd"/>
      <w:r w:rsidR="009B0AD7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 to the </w:t>
      </w:r>
      <w:proofErr w:type="spellStart"/>
      <w:r w:rsidR="009B0AD7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>one</w:t>
      </w:r>
      <w:proofErr w:type="spellEnd"/>
      <w:r w:rsidR="009B0AD7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 </w:t>
      </w:r>
      <w:proofErr w:type="spellStart"/>
      <w:r w:rsidR="009B0AD7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>reported</w:t>
      </w:r>
      <w:proofErr w:type="spellEnd"/>
      <w:r w:rsidR="009B0AD7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 by Gage)</w:t>
      </w:r>
      <w:r w:rsidR="009E34D2" w:rsidRPr="009E34D2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 </w:t>
      </w:r>
      <w:proofErr w:type="spellStart"/>
      <w:r w:rsidR="009B0AD7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>which</w:t>
      </w:r>
      <w:proofErr w:type="spellEnd"/>
      <w:r w:rsidR="009B0AD7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 </w:t>
      </w:r>
      <w:proofErr w:type="spellStart"/>
      <w:r w:rsidR="009B0AD7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>would</w:t>
      </w:r>
      <w:proofErr w:type="spellEnd"/>
      <w:r w:rsidR="009B0AD7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 </w:t>
      </w:r>
      <w:proofErr w:type="spellStart"/>
      <w:r w:rsidR="009B0AD7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>still</w:t>
      </w:r>
      <w:proofErr w:type="spellEnd"/>
      <w:r w:rsidR="009B0AD7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 </w:t>
      </w:r>
      <w:proofErr w:type="spellStart"/>
      <w:r w:rsidR="009B0AD7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>try</w:t>
      </w:r>
      <w:proofErr w:type="spellEnd"/>
      <w:r w:rsidR="009B0AD7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 to </w:t>
      </w:r>
      <w:proofErr w:type="spellStart"/>
      <w:r w:rsidR="009B0AD7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>cancel</w:t>
      </w:r>
      <w:proofErr w:type="spellEnd"/>
      <w:r w:rsidR="009B0AD7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 </w:t>
      </w:r>
      <w:proofErr w:type="spellStart"/>
      <w:r w:rsidR="009B0AD7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>their</w:t>
      </w:r>
      <w:proofErr w:type="spellEnd"/>
      <w:r w:rsidR="009E34D2" w:rsidRPr="009E34D2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 </w:t>
      </w:r>
      <w:proofErr w:type="spellStart"/>
      <w:r w:rsidR="009B0AD7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>enterprise</w:t>
      </w:r>
      <w:proofErr w:type="spellEnd"/>
      <w:r w:rsidR="009B0AD7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 </w:t>
      </w:r>
      <w:proofErr w:type="spellStart"/>
      <w:r w:rsidR="009B0AD7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>spirit</w:t>
      </w:r>
      <w:proofErr w:type="spellEnd"/>
      <w:r w:rsidR="009B0AD7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 and </w:t>
      </w:r>
      <w:proofErr w:type="spellStart"/>
      <w:r w:rsidR="009B0AD7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>their</w:t>
      </w:r>
      <w:proofErr w:type="spellEnd"/>
      <w:r w:rsidR="009B0AD7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 </w:t>
      </w:r>
      <w:proofErr w:type="spellStart"/>
      <w:r w:rsidR="009B0AD7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>individual</w:t>
      </w:r>
      <w:proofErr w:type="spellEnd"/>
      <w:r w:rsidR="009B0AD7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 affirmation.</w:t>
      </w:r>
      <w:bookmarkStart w:id="0" w:name="_GoBack"/>
      <w:bookmarkEnd w:id="0"/>
    </w:p>
    <w:p w14:paraId="0C3E6095" w14:textId="77777777" w:rsidR="002723F4" w:rsidRDefault="009B0AD7"/>
    <w:p w14:paraId="500BFE3B" w14:textId="77777777" w:rsidR="00172748" w:rsidRDefault="00172748"/>
    <w:p w14:paraId="77250FEC" w14:textId="77777777" w:rsidR="00172748" w:rsidRDefault="00172748"/>
    <w:p w14:paraId="63E0BF8D" w14:textId="77777777" w:rsidR="00172748" w:rsidRDefault="00172748"/>
    <w:sectPr w:rsidR="0017274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4D2"/>
    <w:rsid w:val="00055FF0"/>
    <w:rsid w:val="00111816"/>
    <w:rsid w:val="0012229E"/>
    <w:rsid w:val="00172748"/>
    <w:rsid w:val="002846A5"/>
    <w:rsid w:val="0058691F"/>
    <w:rsid w:val="007947A2"/>
    <w:rsid w:val="00832E18"/>
    <w:rsid w:val="008A2128"/>
    <w:rsid w:val="008F6937"/>
    <w:rsid w:val="009B0AD7"/>
    <w:rsid w:val="009E34D2"/>
    <w:rsid w:val="00AB6442"/>
    <w:rsid w:val="00B70D7A"/>
    <w:rsid w:val="00C301E7"/>
    <w:rsid w:val="00DE32EE"/>
    <w:rsid w:val="00E44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FF052"/>
  <w15:chartTrackingRefBased/>
  <w15:docId w15:val="{D05078B3-26C7-4A71-8959-3127CF0E8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13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65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hyperlink" Target="https://magazine.leviedeitesori.com/wp-content/uploads/sites/4/2022/03/Paola-Sinatra-Evita-Andujar.jpg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hyperlink" Target="https://magazine.leviedeitesori.com/wp-content/uploads/sites/4/2022/03/f4a2c8df0015e694e45ab18992457f33edb9b95fjpg.jpg" TargetMode="External"/><Relationship Id="rId10" Type="http://schemas.openxmlformats.org/officeDocument/2006/relationships/image" Target="media/image4.jpeg"/><Relationship Id="rId4" Type="http://schemas.openxmlformats.org/officeDocument/2006/relationships/image" Target="media/image1.jpeg"/><Relationship Id="rId9" Type="http://schemas.openxmlformats.org/officeDocument/2006/relationships/hyperlink" Target="https://magazine.leviedeitesori.com/wp-content/uploads/sites/4/2022/03/5-Sarah-Ledda-PlasticFlowers-2022-cm60x72.jpg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Dirigente Scolastico</dc:creator>
  <cp:keywords/>
  <dc:description/>
  <cp:lastModifiedBy>Brigida Di Schiavi</cp:lastModifiedBy>
  <cp:revision>5</cp:revision>
  <dcterms:created xsi:type="dcterms:W3CDTF">2022-06-24T21:44:00Z</dcterms:created>
  <dcterms:modified xsi:type="dcterms:W3CDTF">2022-06-24T22:51:00Z</dcterms:modified>
</cp:coreProperties>
</file>